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EFF6D0" w14:textId="4A60C484" w:rsidR="00AA27C1" w:rsidRDefault="00492475">
      <w:pPr>
        <w:spacing w:line="328" w:lineRule="exact"/>
        <w:jc w:val="center"/>
        <w:rPr>
          <w:rFonts w:hint="default"/>
        </w:rPr>
      </w:pPr>
      <w:r w:rsidRPr="00492475">
        <w:rPr>
          <w:sz w:val="28"/>
          <w:szCs w:val="22"/>
        </w:rPr>
        <w:t>令和８年度丹後郷土資料館</w:t>
      </w:r>
      <w:r w:rsidR="003B29ED">
        <w:rPr>
          <w:sz w:val="28"/>
          <w:szCs w:val="22"/>
        </w:rPr>
        <w:t>保管</w:t>
      </w:r>
      <w:r w:rsidRPr="00492475">
        <w:rPr>
          <w:sz w:val="28"/>
          <w:szCs w:val="22"/>
        </w:rPr>
        <w:t>資料及び什器等移転業務</w:t>
      </w:r>
      <w:r w:rsidR="00AA27C1">
        <w:rPr>
          <w:sz w:val="28"/>
        </w:rPr>
        <w:t>仕様書</w:t>
      </w:r>
    </w:p>
    <w:p w14:paraId="51DC4A86" w14:textId="77777777" w:rsidR="00AA27C1" w:rsidRDefault="00AA27C1">
      <w:pPr>
        <w:spacing w:line="328" w:lineRule="exact"/>
        <w:rPr>
          <w:rFonts w:hint="default"/>
        </w:rPr>
      </w:pPr>
    </w:p>
    <w:p w14:paraId="6A6AF5CE" w14:textId="77777777" w:rsidR="003235D2" w:rsidRDefault="003235D2">
      <w:pPr>
        <w:spacing w:line="328" w:lineRule="exact"/>
        <w:rPr>
          <w:rFonts w:hint="default"/>
        </w:rPr>
      </w:pPr>
    </w:p>
    <w:p w14:paraId="4A13D269" w14:textId="77777777" w:rsidR="003235D2" w:rsidRDefault="003235D2">
      <w:pPr>
        <w:spacing w:line="328" w:lineRule="exact"/>
      </w:pPr>
    </w:p>
    <w:p w14:paraId="0B23E308" w14:textId="77777777" w:rsidR="00AA27C1" w:rsidRPr="005651C8" w:rsidRDefault="00AA27C1">
      <w:pPr>
        <w:spacing w:line="328" w:lineRule="exact"/>
        <w:rPr>
          <w:rFonts w:hint="default"/>
          <w:sz w:val="22"/>
        </w:rPr>
      </w:pPr>
      <w:r w:rsidRPr="005651C8">
        <w:rPr>
          <w:rFonts w:ascii="ＭＳ ゴシック" w:eastAsia="ＭＳ ゴシック" w:hAnsi="ＭＳ ゴシック"/>
          <w:sz w:val="22"/>
        </w:rPr>
        <w:t>１　業</w:t>
      </w:r>
      <w:r w:rsidRPr="005651C8">
        <w:rPr>
          <w:rFonts w:ascii="ＭＳ ゴシック" w:eastAsia="ＭＳ ゴシック" w:hAnsi="ＭＳ ゴシック"/>
          <w:spacing w:val="-2"/>
          <w:sz w:val="22"/>
        </w:rPr>
        <w:t xml:space="preserve"> </w:t>
      </w:r>
      <w:r w:rsidRPr="005651C8">
        <w:rPr>
          <w:rFonts w:ascii="ＭＳ ゴシック" w:eastAsia="ＭＳ ゴシック" w:hAnsi="ＭＳ ゴシック"/>
          <w:sz w:val="22"/>
        </w:rPr>
        <w:t>務</w:t>
      </w:r>
      <w:r w:rsidRPr="005651C8">
        <w:rPr>
          <w:rFonts w:ascii="ＭＳ ゴシック" w:eastAsia="ＭＳ ゴシック" w:hAnsi="ＭＳ ゴシック"/>
          <w:spacing w:val="-2"/>
          <w:sz w:val="22"/>
        </w:rPr>
        <w:t xml:space="preserve"> </w:t>
      </w:r>
      <w:r w:rsidRPr="005651C8">
        <w:rPr>
          <w:rFonts w:ascii="ＭＳ ゴシック" w:eastAsia="ＭＳ ゴシック" w:hAnsi="ＭＳ ゴシック"/>
          <w:sz w:val="22"/>
        </w:rPr>
        <w:t>名</w:t>
      </w:r>
    </w:p>
    <w:p w14:paraId="7AC9500B" w14:textId="328F0FA6" w:rsidR="00AA27C1" w:rsidRPr="005651C8" w:rsidRDefault="00AA27C1">
      <w:pPr>
        <w:spacing w:line="328" w:lineRule="exact"/>
        <w:rPr>
          <w:rFonts w:hint="default"/>
          <w:sz w:val="22"/>
        </w:rPr>
      </w:pPr>
      <w:r w:rsidRPr="005651C8">
        <w:rPr>
          <w:sz w:val="22"/>
        </w:rPr>
        <w:t xml:space="preserve">　　</w:t>
      </w:r>
      <w:r w:rsidR="00D637D0">
        <w:rPr>
          <w:sz w:val="22"/>
        </w:rPr>
        <w:t>令和８年度</w:t>
      </w:r>
      <w:r w:rsidR="005651C8" w:rsidRPr="005651C8">
        <w:rPr>
          <w:sz w:val="22"/>
        </w:rPr>
        <w:t>丹後郷土資料館</w:t>
      </w:r>
      <w:r w:rsidR="003B29ED">
        <w:rPr>
          <w:sz w:val="22"/>
        </w:rPr>
        <w:t>保管</w:t>
      </w:r>
      <w:r w:rsidR="00AC376D">
        <w:rPr>
          <w:sz w:val="22"/>
        </w:rPr>
        <w:t>資料及び什器等移転</w:t>
      </w:r>
      <w:r w:rsidR="00E95101" w:rsidRPr="005651C8">
        <w:rPr>
          <w:sz w:val="22"/>
        </w:rPr>
        <w:t>業務</w:t>
      </w:r>
    </w:p>
    <w:p w14:paraId="1810A14C" w14:textId="77777777" w:rsidR="00AA27C1" w:rsidRPr="00AC376D" w:rsidRDefault="00AA27C1">
      <w:pPr>
        <w:spacing w:line="328" w:lineRule="exact"/>
        <w:rPr>
          <w:rFonts w:hint="default"/>
          <w:sz w:val="22"/>
        </w:rPr>
      </w:pPr>
    </w:p>
    <w:p w14:paraId="51089848" w14:textId="77777777" w:rsidR="00AA27C1" w:rsidRPr="005651C8" w:rsidRDefault="00AA27C1">
      <w:pPr>
        <w:rPr>
          <w:rFonts w:hint="default"/>
          <w:sz w:val="22"/>
        </w:rPr>
      </w:pPr>
      <w:r w:rsidRPr="005651C8">
        <w:rPr>
          <w:rFonts w:ascii="ＭＳ ゴシック" w:eastAsia="ＭＳ ゴシック" w:hAnsi="ＭＳ ゴシック"/>
          <w:sz w:val="22"/>
        </w:rPr>
        <w:t>２　作業日程</w:t>
      </w:r>
    </w:p>
    <w:p w14:paraId="51C6DA6C" w14:textId="69EC1C5F" w:rsidR="003B431F" w:rsidRPr="00590761" w:rsidRDefault="006059F5" w:rsidP="00AB01F9">
      <w:pPr>
        <w:ind w:leftChars="100" w:left="209" w:firstLineChars="100" w:firstLine="229"/>
        <w:rPr>
          <w:rFonts w:hint="default"/>
          <w:sz w:val="22"/>
        </w:rPr>
      </w:pPr>
      <w:r w:rsidRPr="005651C8">
        <w:rPr>
          <w:sz w:val="22"/>
        </w:rPr>
        <w:t>令和</w:t>
      </w:r>
      <w:r w:rsidR="005A0695">
        <w:rPr>
          <w:sz w:val="22"/>
        </w:rPr>
        <w:t>９</w:t>
      </w:r>
      <w:r w:rsidRPr="005651C8">
        <w:rPr>
          <w:sz w:val="22"/>
        </w:rPr>
        <w:t>年</w:t>
      </w:r>
      <w:r w:rsidR="005A0695">
        <w:rPr>
          <w:sz w:val="22"/>
        </w:rPr>
        <w:t>１</w:t>
      </w:r>
      <w:r w:rsidRPr="005651C8">
        <w:rPr>
          <w:sz w:val="22"/>
        </w:rPr>
        <w:t>月</w:t>
      </w:r>
      <w:r w:rsidR="005A0695">
        <w:rPr>
          <w:sz w:val="22"/>
        </w:rPr>
        <w:t>５</w:t>
      </w:r>
      <w:r w:rsidR="00F25E18" w:rsidRPr="005651C8">
        <w:rPr>
          <w:sz w:val="22"/>
        </w:rPr>
        <w:t>日から</w:t>
      </w:r>
      <w:r w:rsidR="00D44EDC">
        <w:rPr>
          <w:sz w:val="22"/>
        </w:rPr>
        <w:t>令和９年</w:t>
      </w:r>
      <w:r w:rsidR="00AB01F9">
        <w:rPr>
          <w:sz w:val="22"/>
        </w:rPr>
        <w:t>３</w:t>
      </w:r>
      <w:r w:rsidR="005651C8">
        <w:rPr>
          <w:sz w:val="22"/>
        </w:rPr>
        <w:t>月</w:t>
      </w:r>
      <w:r w:rsidR="00AB01F9">
        <w:rPr>
          <w:sz w:val="22"/>
        </w:rPr>
        <w:t>19</w:t>
      </w:r>
      <w:r w:rsidRPr="005651C8">
        <w:rPr>
          <w:sz w:val="22"/>
        </w:rPr>
        <w:t>日</w:t>
      </w:r>
      <w:r w:rsidR="00590761">
        <w:rPr>
          <w:sz w:val="22"/>
        </w:rPr>
        <w:t>までの間(土日を除く)</w:t>
      </w:r>
      <w:r w:rsidR="00D2044B">
        <w:rPr>
          <w:sz w:val="22"/>
        </w:rPr>
        <w:t>で</w:t>
      </w:r>
      <w:r w:rsidR="00590761">
        <w:rPr>
          <w:sz w:val="22"/>
        </w:rPr>
        <w:t>担当者と協議の上決定</w:t>
      </w:r>
      <w:r w:rsidR="00AB01F9">
        <w:rPr>
          <w:sz w:val="22"/>
        </w:rPr>
        <w:t>する。</w:t>
      </w:r>
    </w:p>
    <w:p w14:paraId="54B63A06" w14:textId="77777777" w:rsidR="00AA27C1" w:rsidRPr="00D44EDC" w:rsidRDefault="00AA27C1">
      <w:pPr>
        <w:rPr>
          <w:rFonts w:hint="default"/>
          <w:sz w:val="22"/>
        </w:rPr>
      </w:pPr>
    </w:p>
    <w:p w14:paraId="6DDCDB62" w14:textId="77777777" w:rsidR="00AA27C1" w:rsidRPr="005651C8" w:rsidRDefault="00AA27C1">
      <w:pPr>
        <w:spacing w:line="328" w:lineRule="exact"/>
        <w:rPr>
          <w:rFonts w:hint="default"/>
          <w:sz w:val="22"/>
        </w:rPr>
      </w:pPr>
      <w:r w:rsidRPr="005651C8">
        <w:rPr>
          <w:rFonts w:ascii="ＭＳ ゴシック" w:eastAsia="ＭＳ ゴシック" w:hAnsi="ＭＳ ゴシック"/>
          <w:sz w:val="22"/>
        </w:rPr>
        <w:t>３　作業場所</w:t>
      </w:r>
    </w:p>
    <w:p w14:paraId="425FD835" w14:textId="65958BF4" w:rsidR="00AA27C1" w:rsidRDefault="00E31359" w:rsidP="00360656">
      <w:pPr>
        <w:spacing w:line="328" w:lineRule="exact"/>
        <w:ind w:firstLineChars="200" w:firstLine="458"/>
        <w:rPr>
          <w:rFonts w:hint="default"/>
          <w:sz w:val="22"/>
        </w:rPr>
      </w:pPr>
      <w:r>
        <w:rPr>
          <w:sz w:val="22"/>
        </w:rPr>
        <w:t>・</w:t>
      </w:r>
      <w:r w:rsidR="000A6ECA">
        <w:rPr>
          <w:sz w:val="22"/>
        </w:rPr>
        <w:t>京都府宮津総合庁舎（</w:t>
      </w:r>
      <w:r w:rsidR="00870DA3">
        <w:rPr>
          <w:sz w:val="22"/>
        </w:rPr>
        <w:t>京都府</w:t>
      </w:r>
      <w:r w:rsidR="00870DA3" w:rsidRPr="00870DA3">
        <w:rPr>
          <w:sz w:val="22"/>
        </w:rPr>
        <w:t>宮津市字吉原</w:t>
      </w:r>
      <w:r w:rsidR="006B09AA">
        <w:rPr>
          <w:sz w:val="22"/>
        </w:rPr>
        <w:t>2586-2</w:t>
      </w:r>
      <w:r w:rsidR="000A6ECA">
        <w:rPr>
          <w:sz w:val="22"/>
        </w:rPr>
        <w:t>）</w:t>
      </w:r>
    </w:p>
    <w:p w14:paraId="7B1FCE7C" w14:textId="54BEE07A" w:rsidR="000A6ECA" w:rsidRDefault="00E31359" w:rsidP="00360656">
      <w:pPr>
        <w:spacing w:line="328" w:lineRule="exact"/>
        <w:ind w:firstLineChars="200" w:firstLine="458"/>
        <w:rPr>
          <w:rFonts w:hint="default"/>
          <w:sz w:val="22"/>
        </w:rPr>
      </w:pPr>
      <w:r>
        <w:rPr>
          <w:sz w:val="22"/>
        </w:rPr>
        <w:t>・</w:t>
      </w:r>
      <w:r w:rsidR="000A6ECA">
        <w:rPr>
          <w:sz w:val="22"/>
        </w:rPr>
        <w:t>旧京都府立網野高等学校</w:t>
      </w:r>
      <w:r w:rsidR="00AB01F9">
        <w:rPr>
          <w:sz w:val="22"/>
        </w:rPr>
        <w:t>間人</w:t>
      </w:r>
      <w:r w:rsidR="000A6ECA">
        <w:rPr>
          <w:sz w:val="22"/>
        </w:rPr>
        <w:t>分校（</w:t>
      </w:r>
      <w:r w:rsidR="000A6ECA" w:rsidRPr="008F44D2">
        <w:rPr>
          <w:sz w:val="22"/>
        </w:rPr>
        <w:t>京都府京丹後市丹後町間人337</w:t>
      </w:r>
      <w:r w:rsidR="000A6ECA">
        <w:rPr>
          <w:sz w:val="22"/>
        </w:rPr>
        <w:t>）</w:t>
      </w:r>
    </w:p>
    <w:p w14:paraId="4C5E47B4" w14:textId="0BF27887" w:rsidR="00AB01F9" w:rsidRDefault="00AB01F9" w:rsidP="00AB01F9">
      <w:pPr>
        <w:spacing w:line="328" w:lineRule="exact"/>
        <w:rPr>
          <w:rFonts w:hint="default"/>
          <w:sz w:val="22"/>
        </w:rPr>
      </w:pPr>
      <w:r w:rsidRPr="005651C8">
        <w:rPr>
          <w:sz w:val="22"/>
        </w:rPr>
        <w:t xml:space="preserve">　　</w:t>
      </w:r>
      <w:r>
        <w:rPr>
          <w:sz w:val="22"/>
        </w:rPr>
        <w:t>・丹後郷土資料館（</w:t>
      </w:r>
      <w:r w:rsidRPr="005651C8">
        <w:rPr>
          <w:sz w:val="22"/>
        </w:rPr>
        <w:t>京都</w:t>
      </w:r>
      <w:r>
        <w:rPr>
          <w:sz w:val="22"/>
        </w:rPr>
        <w:t>府宮津市字国分小字天王山611-1）</w:t>
      </w:r>
    </w:p>
    <w:p w14:paraId="047CDDB8" w14:textId="0979A3AD" w:rsidR="002B5B40" w:rsidRPr="002B5B40" w:rsidRDefault="002B5B40" w:rsidP="002B5B40">
      <w:pPr>
        <w:spacing w:line="328" w:lineRule="exact"/>
        <w:ind w:firstLineChars="200" w:firstLine="458"/>
        <w:rPr>
          <w:rFonts w:hint="default"/>
          <w:sz w:val="22"/>
          <w:szCs w:val="22"/>
        </w:rPr>
      </w:pPr>
      <w:r>
        <w:rPr>
          <w:sz w:val="22"/>
        </w:rPr>
        <w:t>・丹後郷土資料館外部収蔵庫（</w:t>
      </w:r>
      <w:r w:rsidRPr="00125484">
        <w:rPr>
          <w:sz w:val="22"/>
          <w:szCs w:val="22"/>
        </w:rPr>
        <w:t>京都府与謝郡与謝野町字男山小字ジ光寺970-6</w:t>
      </w:r>
      <w:r>
        <w:rPr>
          <w:sz w:val="22"/>
          <w:szCs w:val="22"/>
        </w:rPr>
        <w:t>）</w:t>
      </w:r>
    </w:p>
    <w:p w14:paraId="71F646E9" w14:textId="77777777" w:rsidR="007B712D" w:rsidRPr="005651C8" w:rsidRDefault="007B712D" w:rsidP="00E31359">
      <w:pPr>
        <w:spacing w:line="328" w:lineRule="exact"/>
        <w:rPr>
          <w:rFonts w:hint="default"/>
          <w:sz w:val="22"/>
        </w:rPr>
      </w:pPr>
    </w:p>
    <w:p w14:paraId="100B5ACC" w14:textId="77777777" w:rsidR="00D2044B" w:rsidRPr="003B431F" w:rsidRDefault="00AA27C1" w:rsidP="003B431F">
      <w:pPr>
        <w:rPr>
          <w:rFonts w:ascii="ＭＳ ゴシック" w:eastAsia="ＭＳ ゴシック" w:hAnsi="ＭＳ ゴシック" w:hint="default"/>
          <w:sz w:val="22"/>
        </w:rPr>
      </w:pPr>
      <w:r w:rsidRPr="005651C8">
        <w:rPr>
          <w:rFonts w:ascii="ＭＳ ゴシック" w:eastAsia="ＭＳ ゴシック" w:hAnsi="ＭＳ ゴシック"/>
          <w:sz w:val="22"/>
        </w:rPr>
        <w:t>４　業務内容</w:t>
      </w:r>
    </w:p>
    <w:p w14:paraId="370130A9" w14:textId="3C6E31C4" w:rsidR="00272142" w:rsidRDefault="00272142" w:rsidP="00272142">
      <w:pPr>
        <w:ind w:leftChars="100" w:left="438" w:hangingChars="100" w:hanging="229"/>
        <w:rPr>
          <w:rFonts w:hint="default"/>
          <w:sz w:val="22"/>
        </w:rPr>
      </w:pPr>
      <w:r>
        <w:rPr>
          <w:sz w:val="22"/>
        </w:rPr>
        <w:t>(1) 京都府</w:t>
      </w:r>
      <w:r w:rsidRPr="009C59B7">
        <w:rPr>
          <w:sz w:val="22"/>
        </w:rPr>
        <w:t>宮津総合庁舎</w:t>
      </w:r>
      <w:r>
        <w:rPr>
          <w:sz w:val="22"/>
        </w:rPr>
        <w:t>の荷物を京都府立丹後郷土資料館</w:t>
      </w:r>
      <w:r w:rsidRPr="009C59B7">
        <w:rPr>
          <w:sz w:val="22"/>
        </w:rPr>
        <w:t>へ移動</w:t>
      </w:r>
      <w:r>
        <w:rPr>
          <w:sz w:val="22"/>
        </w:rPr>
        <w:t>（一部梱包を含む）</w:t>
      </w:r>
    </w:p>
    <w:p w14:paraId="1EA70B38" w14:textId="685A5793" w:rsidR="009C59B7" w:rsidRDefault="00E31359" w:rsidP="00E31359">
      <w:pPr>
        <w:ind w:leftChars="100" w:left="438" w:hangingChars="100" w:hanging="229"/>
        <w:rPr>
          <w:rFonts w:hint="default"/>
          <w:sz w:val="22"/>
        </w:rPr>
      </w:pPr>
      <w:r>
        <w:rPr>
          <w:sz w:val="22"/>
        </w:rPr>
        <w:t>(</w:t>
      </w:r>
      <w:r w:rsidR="00272142">
        <w:rPr>
          <w:sz w:val="22"/>
        </w:rPr>
        <w:t>2</w:t>
      </w:r>
      <w:r>
        <w:rPr>
          <w:sz w:val="22"/>
        </w:rPr>
        <w:t xml:space="preserve">) </w:t>
      </w:r>
      <w:r w:rsidR="009C59B7">
        <w:rPr>
          <w:sz w:val="22"/>
        </w:rPr>
        <w:t>京都府宮津総合庁舎内の荷物を同庁舎内</w:t>
      </w:r>
      <w:r w:rsidR="00A11EEE">
        <w:rPr>
          <w:sz w:val="22"/>
        </w:rPr>
        <w:t>別室</w:t>
      </w:r>
      <w:r w:rsidR="009C59B7">
        <w:rPr>
          <w:sz w:val="22"/>
        </w:rPr>
        <w:t>へ移動（梱包・棚戻しを含む）</w:t>
      </w:r>
    </w:p>
    <w:p w14:paraId="6796B9E5" w14:textId="37929BBF" w:rsidR="000A6ECA" w:rsidRPr="009C59B7" w:rsidRDefault="00E31359" w:rsidP="00E31359">
      <w:pPr>
        <w:ind w:leftChars="100" w:left="438" w:hangingChars="100" w:hanging="229"/>
        <w:rPr>
          <w:rFonts w:hint="default"/>
          <w:sz w:val="22"/>
        </w:rPr>
      </w:pPr>
      <w:r>
        <w:rPr>
          <w:sz w:val="22"/>
        </w:rPr>
        <w:t xml:space="preserve">(3) </w:t>
      </w:r>
      <w:r w:rsidR="000A6ECA">
        <w:rPr>
          <w:sz w:val="22"/>
        </w:rPr>
        <w:t>旧京都府立網野高等学校</w:t>
      </w:r>
      <w:r w:rsidR="00AB01F9">
        <w:rPr>
          <w:sz w:val="22"/>
        </w:rPr>
        <w:t>間人</w:t>
      </w:r>
      <w:r w:rsidR="000A6ECA">
        <w:rPr>
          <w:sz w:val="22"/>
        </w:rPr>
        <w:t>分校の</w:t>
      </w:r>
      <w:r w:rsidR="00AC376D">
        <w:rPr>
          <w:sz w:val="22"/>
        </w:rPr>
        <w:t>資料及び什器等</w:t>
      </w:r>
      <w:r w:rsidR="000A6ECA">
        <w:rPr>
          <w:sz w:val="22"/>
        </w:rPr>
        <w:t>を</w:t>
      </w:r>
      <w:r w:rsidR="00AC13F5">
        <w:rPr>
          <w:sz w:val="22"/>
        </w:rPr>
        <w:t>丹後郷土資料館外部収蔵庫</w:t>
      </w:r>
      <w:r w:rsidR="00125484">
        <w:rPr>
          <w:sz w:val="22"/>
        </w:rPr>
        <w:t>及び</w:t>
      </w:r>
      <w:r w:rsidR="00AC13F5">
        <w:rPr>
          <w:sz w:val="22"/>
        </w:rPr>
        <w:t>丹後郷土資料館</w:t>
      </w:r>
      <w:r w:rsidR="000A6ECA" w:rsidRPr="009C59B7">
        <w:rPr>
          <w:sz w:val="22"/>
        </w:rPr>
        <w:t>へ移動</w:t>
      </w:r>
    </w:p>
    <w:p w14:paraId="2EB10F01" w14:textId="77777777" w:rsidR="00371B51" w:rsidRDefault="00371B51">
      <w:pPr>
        <w:rPr>
          <w:rFonts w:hint="default"/>
          <w:sz w:val="22"/>
        </w:rPr>
      </w:pPr>
    </w:p>
    <w:p w14:paraId="599956A7" w14:textId="77777777" w:rsidR="00AA27C1" w:rsidRPr="005651C8" w:rsidRDefault="00AA27C1">
      <w:pPr>
        <w:rPr>
          <w:rFonts w:hint="default"/>
          <w:sz w:val="22"/>
        </w:rPr>
      </w:pPr>
      <w:r w:rsidRPr="005651C8">
        <w:rPr>
          <w:rFonts w:ascii="ＭＳ ゴシック" w:eastAsia="ＭＳ ゴシック" w:hAnsi="ＭＳ ゴシック"/>
          <w:sz w:val="22"/>
        </w:rPr>
        <w:t>５　搬送量</w:t>
      </w:r>
      <w:r w:rsidR="009C59B7">
        <w:rPr>
          <w:rFonts w:ascii="ＭＳ ゴシック" w:eastAsia="ＭＳ ゴシック" w:hAnsi="ＭＳ ゴシック"/>
          <w:sz w:val="22"/>
        </w:rPr>
        <w:t>・搬送先</w:t>
      </w:r>
    </w:p>
    <w:p w14:paraId="6A9E34D5" w14:textId="383DF78E" w:rsidR="00AA27C1" w:rsidRDefault="00AA27C1">
      <w:pPr>
        <w:rPr>
          <w:rFonts w:hint="default"/>
          <w:sz w:val="22"/>
        </w:rPr>
      </w:pPr>
      <w:r w:rsidRPr="005651C8">
        <w:rPr>
          <w:sz w:val="22"/>
        </w:rPr>
        <w:t xml:space="preserve">　　</w:t>
      </w:r>
      <w:r w:rsidR="009C59B7">
        <w:rPr>
          <w:sz w:val="22"/>
        </w:rPr>
        <w:t>別紙</w:t>
      </w:r>
      <w:r w:rsidR="00233060">
        <w:rPr>
          <w:sz w:val="22"/>
        </w:rPr>
        <w:t>１</w:t>
      </w:r>
      <w:r w:rsidR="00272142">
        <w:rPr>
          <w:sz w:val="22"/>
        </w:rPr>
        <w:t>～４</w:t>
      </w:r>
      <w:r w:rsidR="00092570">
        <w:rPr>
          <w:sz w:val="22"/>
        </w:rPr>
        <w:t>及び別紙写真</w:t>
      </w:r>
      <w:r w:rsidR="009C59B7">
        <w:rPr>
          <w:sz w:val="22"/>
        </w:rPr>
        <w:t>のとおり</w:t>
      </w:r>
    </w:p>
    <w:p w14:paraId="525DCC5C" w14:textId="77777777" w:rsidR="003C7FEA" w:rsidRPr="005651C8" w:rsidRDefault="003C7FEA">
      <w:pPr>
        <w:rPr>
          <w:rFonts w:hint="default"/>
          <w:sz w:val="22"/>
        </w:rPr>
      </w:pPr>
    </w:p>
    <w:p w14:paraId="7375BE5C" w14:textId="77777777" w:rsidR="00AA27C1" w:rsidRDefault="00AA27C1">
      <w:pPr>
        <w:rPr>
          <w:rFonts w:ascii="ＭＳ ゴシック" w:eastAsia="ＭＳ ゴシック" w:hAnsi="ＭＳ ゴシック" w:hint="default"/>
          <w:sz w:val="22"/>
        </w:rPr>
      </w:pPr>
      <w:r w:rsidRPr="005651C8">
        <w:rPr>
          <w:rFonts w:ascii="ＭＳ ゴシック" w:eastAsia="ＭＳ ゴシック" w:hAnsi="ＭＳ ゴシック"/>
          <w:sz w:val="22"/>
        </w:rPr>
        <w:t>６　条</w:t>
      </w:r>
      <w:r w:rsidRPr="005651C8">
        <w:rPr>
          <w:rFonts w:ascii="ＭＳ ゴシック" w:eastAsia="ＭＳ ゴシック" w:hAnsi="ＭＳ ゴシック"/>
          <w:spacing w:val="-2"/>
          <w:sz w:val="22"/>
        </w:rPr>
        <w:t xml:space="preserve"> </w:t>
      </w:r>
      <w:r w:rsidRPr="005651C8">
        <w:rPr>
          <w:rFonts w:ascii="ＭＳ ゴシック" w:eastAsia="ＭＳ ゴシック" w:hAnsi="ＭＳ ゴシック"/>
          <w:sz w:val="22"/>
        </w:rPr>
        <w:t>件</w:t>
      </w:r>
    </w:p>
    <w:p w14:paraId="32AF55E3" w14:textId="318F5E48" w:rsidR="00272142" w:rsidRDefault="00272142" w:rsidP="00272142">
      <w:pPr>
        <w:ind w:leftChars="100" w:left="438" w:hangingChars="100" w:hanging="229"/>
        <w:rPr>
          <w:rFonts w:hint="default"/>
          <w:sz w:val="22"/>
        </w:rPr>
      </w:pPr>
      <w:r>
        <w:rPr>
          <w:sz w:val="22"/>
        </w:rPr>
        <w:t>(1) 上記４業務内容(1)について、</w:t>
      </w:r>
      <w:r w:rsidR="00962FF8">
        <w:rPr>
          <w:sz w:val="22"/>
        </w:rPr>
        <w:t>ロッカー内の書類等は基本的に職員による事前梱包を行う。</w:t>
      </w:r>
    </w:p>
    <w:p w14:paraId="0714C091" w14:textId="722F2EEC" w:rsidR="006B09AA" w:rsidRDefault="00E31359" w:rsidP="00E31359">
      <w:pPr>
        <w:ind w:leftChars="100" w:left="438" w:hangingChars="100" w:hanging="229"/>
        <w:rPr>
          <w:rFonts w:ascii="ＭＳ ゴシック" w:eastAsia="ＭＳ ゴシック" w:hAnsi="ＭＳ ゴシック" w:hint="default"/>
          <w:sz w:val="22"/>
        </w:rPr>
      </w:pPr>
      <w:r>
        <w:rPr>
          <w:sz w:val="22"/>
        </w:rPr>
        <w:t>(</w:t>
      </w:r>
      <w:r w:rsidR="00272142">
        <w:rPr>
          <w:sz w:val="22"/>
        </w:rPr>
        <w:t>2</w:t>
      </w:r>
      <w:r>
        <w:rPr>
          <w:sz w:val="22"/>
        </w:rPr>
        <w:t xml:space="preserve">) </w:t>
      </w:r>
      <w:r w:rsidR="00125484">
        <w:rPr>
          <w:sz w:val="22"/>
        </w:rPr>
        <w:t>上記４</w:t>
      </w:r>
      <w:r w:rsidR="009C59B7">
        <w:rPr>
          <w:sz w:val="22"/>
        </w:rPr>
        <w:t>業務内容</w:t>
      </w:r>
      <w:r w:rsidR="00125484">
        <w:rPr>
          <w:sz w:val="22"/>
        </w:rPr>
        <w:t>(</w:t>
      </w:r>
      <w:r w:rsidR="00272142">
        <w:rPr>
          <w:sz w:val="22"/>
        </w:rPr>
        <w:t>2</w:t>
      </w:r>
      <w:r w:rsidR="00125484">
        <w:rPr>
          <w:sz w:val="22"/>
        </w:rPr>
        <w:t>)</w:t>
      </w:r>
      <w:r w:rsidR="006B09AA" w:rsidRPr="00B7705F">
        <w:rPr>
          <w:sz w:val="22"/>
        </w:rPr>
        <w:t>について、ロッカー内の書類等は</w:t>
      </w:r>
      <w:r w:rsidR="00EB42CE">
        <w:rPr>
          <w:sz w:val="22"/>
        </w:rPr>
        <w:t>箱入れ</w:t>
      </w:r>
      <w:r w:rsidR="006B09AA" w:rsidRPr="00B7705F">
        <w:rPr>
          <w:sz w:val="22"/>
        </w:rPr>
        <w:t>を</w:t>
      </w:r>
      <w:r w:rsidR="00EB42CE">
        <w:rPr>
          <w:sz w:val="22"/>
        </w:rPr>
        <w:t>行い</w:t>
      </w:r>
      <w:r w:rsidR="006B09AA" w:rsidRPr="00B7705F">
        <w:rPr>
          <w:sz w:val="22"/>
        </w:rPr>
        <w:t>移動させ</w:t>
      </w:r>
      <w:r w:rsidR="003E43E3">
        <w:rPr>
          <w:sz w:val="22"/>
        </w:rPr>
        <w:t>、</w:t>
      </w:r>
      <w:r w:rsidR="003C7FEA">
        <w:rPr>
          <w:sz w:val="22"/>
        </w:rPr>
        <w:t>元の並んでいたとおりに、</w:t>
      </w:r>
      <w:r w:rsidR="00DD362F">
        <w:rPr>
          <w:sz w:val="22"/>
        </w:rPr>
        <w:t>元のロッカー内に</w:t>
      </w:r>
      <w:r w:rsidR="00EB42CE">
        <w:rPr>
          <w:sz w:val="22"/>
        </w:rPr>
        <w:t>箱出</w:t>
      </w:r>
      <w:r w:rsidR="00DC3FFD">
        <w:rPr>
          <w:sz w:val="22"/>
        </w:rPr>
        <w:t>しする</w:t>
      </w:r>
      <w:r w:rsidR="006B09AA" w:rsidRPr="00B7705F">
        <w:rPr>
          <w:sz w:val="22"/>
        </w:rPr>
        <w:t>こと。</w:t>
      </w:r>
      <w:r w:rsidR="009E6F1D">
        <w:rPr>
          <w:sz w:val="22"/>
        </w:rPr>
        <w:t>（別紙２</w:t>
      </w:r>
      <w:r w:rsidR="00444D22">
        <w:rPr>
          <w:sz w:val="22"/>
        </w:rPr>
        <w:t>及び別紙３</w:t>
      </w:r>
      <w:r w:rsidR="009E6F1D">
        <w:rPr>
          <w:sz w:val="22"/>
        </w:rPr>
        <w:t>参照）</w:t>
      </w:r>
    </w:p>
    <w:p w14:paraId="2C005A63" w14:textId="77777777" w:rsidR="005C691C" w:rsidRDefault="00812E24" w:rsidP="00BF7BA4">
      <w:pPr>
        <w:ind w:leftChars="100" w:left="438" w:hangingChars="100" w:hanging="229"/>
        <w:rPr>
          <w:rFonts w:hint="default"/>
          <w:sz w:val="22"/>
        </w:rPr>
      </w:pPr>
      <w:r>
        <w:rPr>
          <w:sz w:val="22"/>
        </w:rPr>
        <w:t>(</w:t>
      </w:r>
      <w:r w:rsidR="00BF7BA4">
        <w:rPr>
          <w:sz w:val="22"/>
        </w:rPr>
        <w:t>3</w:t>
      </w:r>
      <w:r>
        <w:rPr>
          <w:sz w:val="22"/>
        </w:rPr>
        <w:t xml:space="preserve">) </w:t>
      </w:r>
      <w:r w:rsidR="00BF7BA4">
        <w:rPr>
          <w:sz w:val="22"/>
        </w:rPr>
        <w:t>上記４業務内容(3)に含まれる</w:t>
      </w:r>
      <w:r w:rsidR="005C691C">
        <w:rPr>
          <w:sz w:val="22"/>
        </w:rPr>
        <w:t>対象物の注意点</w:t>
      </w:r>
    </w:p>
    <w:p w14:paraId="0E663093" w14:textId="22096160" w:rsidR="00BF7BA4" w:rsidRDefault="005C691C" w:rsidP="005C691C">
      <w:pPr>
        <w:ind w:leftChars="200" w:left="647" w:hangingChars="100" w:hanging="229"/>
        <w:rPr>
          <w:rFonts w:hint="default"/>
          <w:sz w:val="22"/>
        </w:rPr>
      </w:pPr>
      <w:r>
        <w:rPr>
          <w:sz w:val="22"/>
        </w:rPr>
        <w:t xml:space="preserve">　</w:t>
      </w:r>
      <w:r w:rsidR="00812E24">
        <w:rPr>
          <w:sz w:val="22"/>
        </w:rPr>
        <w:t>考古品の土器類は割れ物のため、運搬</w:t>
      </w:r>
      <w:r w:rsidR="00407BDA">
        <w:rPr>
          <w:sz w:val="22"/>
        </w:rPr>
        <w:t>作業</w:t>
      </w:r>
      <w:r w:rsidR="00812E24">
        <w:rPr>
          <w:sz w:val="22"/>
        </w:rPr>
        <w:t>時は特に注意すること。</w:t>
      </w:r>
    </w:p>
    <w:p w14:paraId="40DC5416" w14:textId="4E8B497B" w:rsidR="00812E24" w:rsidRPr="00C8553A" w:rsidRDefault="00BF7BA4" w:rsidP="00BF7BA4">
      <w:pPr>
        <w:ind w:leftChars="100" w:left="438" w:hangingChars="100" w:hanging="229"/>
        <w:rPr>
          <w:rFonts w:hint="default"/>
          <w:sz w:val="22"/>
          <w:szCs w:val="22"/>
        </w:rPr>
      </w:pPr>
      <w:r w:rsidRPr="00C8553A">
        <w:rPr>
          <w:sz w:val="22"/>
          <w:szCs w:val="22"/>
        </w:rPr>
        <w:t>(4) 必要に応じて、棚等の解体・組立を行うこと。</w:t>
      </w:r>
    </w:p>
    <w:p w14:paraId="35914D38" w14:textId="3BB19365" w:rsidR="00AA27C1" w:rsidRDefault="00E31359" w:rsidP="00E31359">
      <w:pPr>
        <w:ind w:leftChars="100" w:left="438" w:hangingChars="100" w:hanging="229"/>
        <w:rPr>
          <w:rFonts w:hint="default"/>
          <w:sz w:val="22"/>
        </w:rPr>
      </w:pPr>
      <w:r>
        <w:rPr>
          <w:sz w:val="22"/>
        </w:rPr>
        <w:t>(</w:t>
      </w:r>
      <w:r w:rsidR="00812E24">
        <w:rPr>
          <w:sz w:val="22"/>
        </w:rPr>
        <w:t>5</w:t>
      </w:r>
      <w:r>
        <w:rPr>
          <w:sz w:val="22"/>
        </w:rPr>
        <w:t>)</w:t>
      </w:r>
      <w:r w:rsidR="005A0695">
        <w:rPr>
          <w:sz w:val="22"/>
        </w:rPr>
        <w:t xml:space="preserve"> </w:t>
      </w:r>
      <w:r w:rsidR="009665B0">
        <w:rPr>
          <w:sz w:val="22"/>
        </w:rPr>
        <w:t>移動</w:t>
      </w:r>
      <w:r w:rsidR="00AA27C1" w:rsidRPr="005651C8">
        <w:rPr>
          <w:sz w:val="22"/>
        </w:rPr>
        <w:t>先において</w:t>
      </w:r>
      <w:r w:rsidR="005A0695">
        <w:rPr>
          <w:sz w:val="22"/>
        </w:rPr>
        <w:t>、職員指示のもと</w:t>
      </w:r>
      <w:r w:rsidR="00AA27C1" w:rsidRPr="005651C8">
        <w:rPr>
          <w:sz w:val="22"/>
        </w:rPr>
        <w:t>配置すること。</w:t>
      </w:r>
    </w:p>
    <w:p w14:paraId="6F003D6E" w14:textId="54B77C46" w:rsidR="006D2C17" w:rsidRDefault="006D2C17" w:rsidP="00E31359">
      <w:pPr>
        <w:ind w:leftChars="100" w:left="438" w:hangingChars="100" w:hanging="229"/>
        <w:rPr>
          <w:rFonts w:hint="default"/>
          <w:sz w:val="22"/>
        </w:rPr>
      </w:pPr>
      <w:r>
        <w:rPr>
          <w:sz w:val="22"/>
        </w:rPr>
        <w:t xml:space="preserve">　　なお、現地においてレイアウトを変更する場合があるため、その移動についても職員の指示に従い対応すること。</w:t>
      </w:r>
    </w:p>
    <w:p w14:paraId="416876D3" w14:textId="37A2A946" w:rsidR="00962FF8" w:rsidRPr="006D2C17" w:rsidRDefault="00962FF8" w:rsidP="00E31359">
      <w:pPr>
        <w:ind w:leftChars="100" w:left="438" w:hangingChars="100" w:hanging="229"/>
        <w:rPr>
          <w:rFonts w:hint="default"/>
          <w:sz w:val="22"/>
        </w:rPr>
      </w:pPr>
      <w:r>
        <w:rPr>
          <w:sz w:val="22"/>
        </w:rPr>
        <w:t>(6) 作業場所において、傷が付くことがないよう必要な養生を行うこと。</w:t>
      </w:r>
    </w:p>
    <w:p w14:paraId="224C24C1" w14:textId="4176C458" w:rsidR="00AA27C1" w:rsidRPr="005651C8" w:rsidRDefault="00E31359" w:rsidP="00E31359">
      <w:pPr>
        <w:ind w:leftChars="100" w:left="438" w:hangingChars="100" w:hanging="229"/>
        <w:rPr>
          <w:rFonts w:hint="default"/>
          <w:sz w:val="22"/>
        </w:rPr>
      </w:pPr>
      <w:r>
        <w:rPr>
          <w:sz w:val="22"/>
        </w:rPr>
        <w:t>(</w:t>
      </w:r>
      <w:r w:rsidR="00962FF8">
        <w:rPr>
          <w:sz w:val="22"/>
        </w:rPr>
        <w:t>7</w:t>
      </w:r>
      <w:r>
        <w:rPr>
          <w:sz w:val="22"/>
        </w:rPr>
        <w:t xml:space="preserve">) </w:t>
      </w:r>
      <w:r w:rsidR="004C44EA">
        <w:rPr>
          <w:sz w:val="22"/>
        </w:rPr>
        <w:t>全</w:t>
      </w:r>
      <w:r w:rsidR="00396CA2" w:rsidRPr="005651C8">
        <w:rPr>
          <w:sz w:val="22"/>
        </w:rPr>
        <w:t>作業場所とも</w:t>
      </w:r>
      <w:r w:rsidR="004C44EA">
        <w:rPr>
          <w:sz w:val="22"/>
        </w:rPr>
        <w:t>、</w:t>
      </w:r>
      <w:r w:rsidR="00396CA2" w:rsidRPr="005651C8">
        <w:rPr>
          <w:sz w:val="22"/>
        </w:rPr>
        <w:t>エレベーターはない。</w:t>
      </w:r>
    </w:p>
    <w:p w14:paraId="5E2AB78F" w14:textId="194205DD" w:rsidR="00396CA2" w:rsidRDefault="00E31359" w:rsidP="00E31359">
      <w:pPr>
        <w:ind w:leftChars="100" w:left="438" w:hangingChars="100" w:hanging="229"/>
        <w:rPr>
          <w:rFonts w:hint="default"/>
          <w:sz w:val="22"/>
        </w:rPr>
      </w:pPr>
      <w:r>
        <w:rPr>
          <w:sz w:val="22"/>
        </w:rPr>
        <w:t>(</w:t>
      </w:r>
      <w:r w:rsidR="00962FF8">
        <w:rPr>
          <w:sz w:val="22"/>
        </w:rPr>
        <w:t>8</w:t>
      </w:r>
      <w:r>
        <w:rPr>
          <w:sz w:val="22"/>
        </w:rPr>
        <w:t xml:space="preserve">) </w:t>
      </w:r>
      <w:r w:rsidR="003F14C7" w:rsidRPr="005651C8">
        <w:rPr>
          <w:sz w:val="22"/>
        </w:rPr>
        <w:t>作業時間帯は、</w:t>
      </w:r>
      <w:r w:rsidR="003C7FEA">
        <w:rPr>
          <w:sz w:val="22"/>
        </w:rPr>
        <w:t>８</w:t>
      </w:r>
      <w:r w:rsidR="003F14C7" w:rsidRPr="005651C8">
        <w:rPr>
          <w:sz w:val="22"/>
        </w:rPr>
        <w:t>時</w:t>
      </w:r>
      <w:r w:rsidR="003C7FEA">
        <w:rPr>
          <w:sz w:val="22"/>
        </w:rPr>
        <w:t>３</w:t>
      </w:r>
      <w:r w:rsidR="003F14C7" w:rsidRPr="005651C8">
        <w:rPr>
          <w:sz w:val="22"/>
        </w:rPr>
        <w:t>０分～１７時１５分とする。</w:t>
      </w:r>
    </w:p>
    <w:p w14:paraId="384894D2" w14:textId="6D61A04F" w:rsidR="00092570" w:rsidRPr="005651C8" w:rsidRDefault="00092570" w:rsidP="00E31359">
      <w:pPr>
        <w:ind w:leftChars="100" w:left="438" w:hangingChars="100" w:hanging="229"/>
        <w:rPr>
          <w:rFonts w:hint="default"/>
          <w:sz w:val="22"/>
        </w:rPr>
      </w:pPr>
      <w:r>
        <w:rPr>
          <w:sz w:val="22"/>
        </w:rPr>
        <w:t>(</w:t>
      </w:r>
      <w:r w:rsidR="00962FF8">
        <w:rPr>
          <w:sz w:val="22"/>
        </w:rPr>
        <w:t>9</w:t>
      </w:r>
      <w:r>
        <w:rPr>
          <w:sz w:val="22"/>
        </w:rPr>
        <w:t>) 間人分校</w:t>
      </w:r>
      <w:r w:rsidR="00C8553A">
        <w:rPr>
          <w:sz w:val="22"/>
        </w:rPr>
        <w:t>及び</w:t>
      </w:r>
      <w:r>
        <w:rPr>
          <w:sz w:val="22"/>
        </w:rPr>
        <w:t>収蔵庫は土足厳禁とする。</w:t>
      </w:r>
    </w:p>
    <w:p w14:paraId="27D0D2AD" w14:textId="77777777" w:rsidR="003E43E3" w:rsidRDefault="003E43E3">
      <w:pPr>
        <w:rPr>
          <w:rFonts w:hint="default"/>
          <w:sz w:val="22"/>
        </w:rPr>
      </w:pPr>
    </w:p>
    <w:p w14:paraId="112EF5A4" w14:textId="77777777" w:rsidR="00AA27C1" w:rsidRPr="005651C8" w:rsidRDefault="00AA27C1">
      <w:pPr>
        <w:rPr>
          <w:rFonts w:hint="default"/>
          <w:sz w:val="22"/>
        </w:rPr>
      </w:pPr>
      <w:r w:rsidRPr="005651C8">
        <w:rPr>
          <w:rFonts w:ascii="ＭＳ ゴシック" w:eastAsia="ＭＳ ゴシック" w:hAnsi="ＭＳ ゴシック"/>
          <w:sz w:val="22"/>
        </w:rPr>
        <w:lastRenderedPageBreak/>
        <w:t>７　梱包用具等</w:t>
      </w:r>
    </w:p>
    <w:p w14:paraId="5192504C" w14:textId="332948D8" w:rsidR="00AA27C1" w:rsidRPr="005651C8" w:rsidRDefault="00E31359" w:rsidP="00E31359">
      <w:pPr>
        <w:ind w:leftChars="100" w:left="438" w:hangingChars="100" w:hanging="229"/>
        <w:rPr>
          <w:rFonts w:hint="default"/>
          <w:sz w:val="22"/>
        </w:rPr>
      </w:pPr>
      <w:r>
        <w:rPr>
          <w:sz w:val="22"/>
        </w:rPr>
        <w:t xml:space="preserve">(1) </w:t>
      </w:r>
      <w:r w:rsidR="009C59B7">
        <w:rPr>
          <w:sz w:val="22"/>
        </w:rPr>
        <w:t>職員による</w:t>
      </w:r>
      <w:r w:rsidR="00AA27C1" w:rsidRPr="005651C8">
        <w:rPr>
          <w:sz w:val="22"/>
        </w:rPr>
        <w:t>事前梱包</w:t>
      </w:r>
      <w:r>
        <w:rPr>
          <w:sz w:val="22"/>
        </w:rPr>
        <w:t>の</w:t>
      </w:r>
      <w:r w:rsidR="00AA27C1" w:rsidRPr="005651C8">
        <w:rPr>
          <w:sz w:val="22"/>
        </w:rPr>
        <w:t>ため、ダンボール箱（Ｗ45×Ｄ33×Ｈ31cm程度）ガムテープ（クラフト）</w:t>
      </w:r>
      <w:r w:rsidR="000B7CB5">
        <w:rPr>
          <w:sz w:val="22"/>
        </w:rPr>
        <w:t>もしくは折りたたみ式コンテナ</w:t>
      </w:r>
      <w:r w:rsidR="00AA27C1" w:rsidRPr="005651C8">
        <w:rPr>
          <w:sz w:val="22"/>
        </w:rPr>
        <w:t>を</w:t>
      </w:r>
      <w:r w:rsidR="003C7FEA">
        <w:rPr>
          <w:sz w:val="22"/>
        </w:rPr>
        <w:t>契約後</w:t>
      </w:r>
      <w:r w:rsidR="00D44EDC">
        <w:rPr>
          <w:sz w:val="22"/>
        </w:rPr>
        <w:t>、職員の指示する期日までに</w:t>
      </w:r>
      <w:r w:rsidR="00AA27C1" w:rsidRPr="005651C8">
        <w:rPr>
          <w:sz w:val="22"/>
        </w:rPr>
        <w:t>提供すること。用意するダンボール箱はリサイクル品でも可とする。</w:t>
      </w:r>
    </w:p>
    <w:p w14:paraId="751F4487" w14:textId="7E04F7F6" w:rsidR="00AA27C1" w:rsidRPr="005651C8" w:rsidRDefault="00E31359" w:rsidP="00E31359">
      <w:pPr>
        <w:ind w:leftChars="100" w:left="438" w:hangingChars="100" w:hanging="229"/>
        <w:rPr>
          <w:rFonts w:hint="default"/>
          <w:sz w:val="22"/>
        </w:rPr>
      </w:pPr>
      <w:r>
        <w:rPr>
          <w:sz w:val="22"/>
        </w:rPr>
        <w:t xml:space="preserve">(2) </w:t>
      </w:r>
      <w:r w:rsidR="00AA27C1" w:rsidRPr="005651C8">
        <w:rPr>
          <w:sz w:val="22"/>
        </w:rPr>
        <w:t>設置場所を指示する符号を表示するため個々の運搬対象物にあらかじめ貼付するラベルを提供すること（15cm×10cm程度の裏糊付き</w:t>
      </w:r>
      <w:r w:rsidR="00092570">
        <w:rPr>
          <w:sz w:val="22"/>
        </w:rPr>
        <w:t>で容易に剥がせる</w:t>
      </w:r>
      <w:r w:rsidR="00AA27C1" w:rsidRPr="005651C8">
        <w:rPr>
          <w:sz w:val="22"/>
        </w:rPr>
        <w:t>もの）。</w:t>
      </w:r>
    </w:p>
    <w:p w14:paraId="4B94F5D7" w14:textId="77777777" w:rsidR="00AA27C1" w:rsidRPr="005651C8" w:rsidRDefault="00AA27C1">
      <w:pPr>
        <w:rPr>
          <w:rFonts w:hint="default"/>
          <w:sz w:val="22"/>
        </w:rPr>
      </w:pPr>
      <w:r w:rsidRPr="005651C8">
        <w:rPr>
          <w:sz w:val="22"/>
        </w:rPr>
        <w:t xml:space="preserve">　　</w:t>
      </w:r>
    </w:p>
    <w:p w14:paraId="2CA80A41" w14:textId="77777777" w:rsidR="00AA27C1" w:rsidRDefault="00AA27C1">
      <w:pPr>
        <w:rPr>
          <w:rFonts w:ascii="ＭＳ ゴシック" w:eastAsia="ＭＳ ゴシック" w:hAnsi="ＭＳ ゴシック" w:hint="default"/>
          <w:sz w:val="22"/>
        </w:rPr>
      </w:pPr>
      <w:r w:rsidRPr="005651C8">
        <w:rPr>
          <w:rFonts w:ascii="ＭＳ ゴシック" w:eastAsia="ＭＳ ゴシック" w:hAnsi="ＭＳ ゴシック"/>
          <w:sz w:val="22"/>
        </w:rPr>
        <w:t>８　その他</w:t>
      </w:r>
    </w:p>
    <w:p w14:paraId="3E441EA1" w14:textId="5F14F6AC" w:rsidR="00BF7BA4" w:rsidRPr="00BF7BA4" w:rsidRDefault="00BF7BA4">
      <w:pPr>
        <w:rPr>
          <w:rFonts w:hint="default"/>
          <w:sz w:val="22"/>
        </w:rPr>
      </w:pPr>
      <w:r w:rsidRPr="00BF7BA4">
        <w:rPr>
          <w:sz w:val="22"/>
        </w:rPr>
        <w:t xml:space="preserve">　(1) 原則</w:t>
      </w:r>
      <w:r>
        <w:rPr>
          <w:sz w:val="22"/>
        </w:rPr>
        <w:t>として職員立会いのもと、作業を行うこと。</w:t>
      </w:r>
    </w:p>
    <w:p w14:paraId="74A19DDD" w14:textId="64CEEE28" w:rsidR="00092570" w:rsidRPr="00092570" w:rsidRDefault="00092570" w:rsidP="00092570">
      <w:pPr>
        <w:ind w:leftChars="100" w:left="438" w:hangingChars="100" w:hanging="229"/>
        <w:rPr>
          <w:rFonts w:hint="default"/>
          <w:sz w:val="22"/>
        </w:rPr>
      </w:pPr>
      <w:r w:rsidRPr="003B29ED">
        <w:rPr>
          <w:sz w:val="22"/>
        </w:rPr>
        <w:t>(</w:t>
      </w:r>
      <w:r w:rsidR="00BF7BA4">
        <w:rPr>
          <w:sz w:val="22"/>
        </w:rPr>
        <w:t>2</w:t>
      </w:r>
      <w:r w:rsidRPr="003B29ED">
        <w:rPr>
          <w:sz w:val="22"/>
        </w:rPr>
        <w:t>) 事前に現地確認を行う等、寸法や安全を確認の上、業務を実施すること。</w:t>
      </w:r>
    </w:p>
    <w:p w14:paraId="459E2E96" w14:textId="761ADF66" w:rsidR="00AA27C1" w:rsidRPr="005651C8" w:rsidRDefault="00E31359" w:rsidP="00E31359">
      <w:pPr>
        <w:ind w:leftChars="100" w:left="438" w:hangingChars="100" w:hanging="229"/>
        <w:rPr>
          <w:rFonts w:hint="default"/>
          <w:sz w:val="22"/>
        </w:rPr>
      </w:pPr>
      <w:r>
        <w:rPr>
          <w:sz w:val="22"/>
        </w:rPr>
        <w:t>(</w:t>
      </w:r>
      <w:r w:rsidR="00BF7BA4">
        <w:rPr>
          <w:sz w:val="22"/>
        </w:rPr>
        <w:t>3</w:t>
      </w:r>
      <w:r>
        <w:rPr>
          <w:sz w:val="22"/>
        </w:rPr>
        <w:t xml:space="preserve">) </w:t>
      </w:r>
      <w:r w:rsidR="00AA27C1" w:rsidRPr="005651C8">
        <w:rPr>
          <w:sz w:val="22"/>
        </w:rPr>
        <w:t>建物、備品等を損傷したときは、原状に回復すること。</w:t>
      </w:r>
    </w:p>
    <w:p w14:paraId="606E1B90" w14:textId="44745841" w:rsidR="00AA27C1" w:rsidRPr="005651C8" w:rsidRDefault="00E31359" w:rsidP="00E31359">
      <w:pPr>
        <w:ind w:leftChars="100" w:left="438" w:hangingChars="100" w:hanging="229"/>
        <w:rPr>
          <w:rFonts w:hint="default"/>
          <w:sz w:val="22"/>
        </w:rPr>
      </w:pPr>
      <w:r>
        <w:rPr>
          <w:sz w:val="22"/>
        </w:rPr>
        <w:t>(</w:t>
      </w:r>
      <w:r w:rsidR="00BF7BA4">
        <w:rPr>
          <w:sz w:val="22"/>
        </w:rPr>
        <w:t>4</w:t>
      </w:r>
      <w:r>
        <w:rPr>
          <w:sz w:val="22"/>
        </w:rPr>
        <w:t xml:space="preserve">) </w:t>
      </w:r>
      <w:r w:rsidR="00AA27C1" w:rsidRPr="005651C8">
        <w:rPr>
          <w:sz w:val="22"/>
        </w:rPr>
        <w:t>受注者は、本業務遂行上知り得た情報を他に漏らしてはならない。</w:t>
      </w:r>
    </w:p>
    <w:p w14:paraId="7B2452CD" w14:textId="535CE66F" w:rsidR="00AA27C1" w:rsidRPr="005651C8" w:rsidRDefault="00E31359" w:rsidP="00E31359">
      <w:pPr>
        <w:ind w:leftChars="100" w:left="438" w:hangingChars="100" w:hanging="229"/>
        <w:rPr>
          <w:rFonts w:hint="default"/>
          <w:sz w:val="22"/>
        </w:rPr>
      </w:pPr>
      <w:r>
        <w:rPr>
          <w:sz w:val="22"/>
        </w:rPr>
        <w:t>(</w:t>
      </w:r>
      <w:r w:rsidR="00BF7BA4">
        <w:rPr>
          <w:sz w:val="22"/>
        </w:rPr>
        <w:t>5</w:t>
      </w:r>
      <w:r>
        <w:rPr>
          <w:sz w:val="22"/>
        </w:rPr>
        <w:t xml:space="preserve">) </w:t>
      </w:r>
      <w:r w:rsidR="00AA27C1" w:rsidRPr="005651C8">
        <w:rPr>
          <w:sz w:val="22"/>
        </w:rPr>
        <w:t>委託料の支払は、業務完了後一括して行う。</w:t>
      </w:r>
    </w:p>
    <w:p w14:paraId="3B898D77" w14:textId="2436A2EC" w:rsidR="00AA27C1" w:rsidRDefault="00E31359" w:rsidP="00E31359">
      <w:pPr>
        <w:ind w:leftChars="100" w:left="438" w:hangingChars="100" w:hanging="229"/>
        <w:rPr>
          <w:rFonts w:hint="default"/>
          <w:sz w:val="22"/>
        </w:rPr>
      </w:pPr>
      <w:r>
        <w:rPr>
          <w:sz w:val="22"/>
        </w:rPr>
        <w:t>(</w:t>
      </w:r>
      <w:r w:rsidR="00BF7BA4">
        <w:rPr>
          <w:sz w:val="22"/>
        </w:rPr>
        <w:t>6</w:t>
      </w:r>
      <w:r>
        <w:rPr>
          <w:sz w:val="22"/>
        </w:rPr>
        <w:t xml:space="preserve">) </w:t>
      </w:r>
      <w:r w:rsidR="00AA27C1" w:rsidRPr="005651C8">
        <w:rPr>
          <w:sz w:val="22"/>
        </w:rPr>
        <w:t>その他、本業務執行上、疑義または記載外の事項が生じた場合には、発注者及び受注者双方の協議のうえ対応するものとする。</w:t>
      </w:r>
    </w:p>
    <w:p w14:paraId="48C13603" w14:textId="77777777" w:rsidR="003B29ED" w:rsidRDefault="003B29ED" w:rsidP="00E31359">
      <w:pPr>
        <w:ind w:leftChars="100" w:left="438" w:hangingChars="100" w:hanging="229"/>
        <w:rPr>
          <w:rFonts w:hint="default"/>
          <w:sz w:val="22"/>
        </w:rPr>
      </w:pPr>
    </w:p>
    <w:p w14:paraId="7554AFD9" w14:textId="77777777" w:rsidR="003B29ED" w:rsidRDefault="003B29ED" w:rsidP="00E31359">
      <w:pPr>
        <w:ind w:leftChars="100" w:left="438" w:hangingChars="100" w:hanging="229"/>
        <w:rPr>
          <w:rFonts w:hint="default"/>
          <w:sz w:val="22"/>
        </w:rPr>
      </w:pPr>
    </w:p>
    <w:p w14:paraId="7053D678" w14:textId="77777777" w:rsidR="003B29ED" w:rsidRPr="003B29ED" w:rsidRDefault="003B29ED" w:rsidP="00E31359">
      <w:pPr>
        <w:ind w:leftChars="100" w:left="438" w:hangingChars="100" w:hanging="229"/>
        <w:rPr>
          <w:rFonts w:hint="default"/>
          <w:sz w:val="22"/>
        </w:rPr>
      </w:pPr>
    </w:p>
    <w:sectPr w:rsidR="003B29ED" w:rsidRPr="003B29ED">
      <w:footnotePr>
        <w:numRestart w:val="eachPage"/>
      </w:footnotePr>
      <w:endnotePr>
        <w:numFmt w:val="decimal"/>
      </w:endnotePr>
      <w:pgSz w:w="11906" w:h="16838"/>
      <w:pgMar w:top="1417" w:right="1417" w:bottom="1417" w:left="1417" w:header="283" w:footer="0" w:gutter="0"/>
      <w:cols w:space="720"/>
      <w:docGrid w:type="linesAndChars" w:linePitch="318" w:charSpace="183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7CE33" w14:textId="77777777" w:rsidR="00D34399" w:rsidRDefault="00D34399">
      <w:pPr>
        <w:spacing w:before="365"/>
        <w:rPr>
          <w:rFonts w:hint="default"/>
        </w:rPr>
      </w:pPr>
      <w:r>
        <w:continuationSeparator/>
      </w:r>
    </w:p>
  </w:endnote>
  <w:endnote w:type="continuationSeparator" w:id="0">
    <w:p w14:paraId="16914482" w14:textId="77777777" w:rsidR="00D34399" w:rsidRDefault="00D34399">
      <w:pPr>
        <w:spacing w:before="365"/>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A928C" w14:textId="77777777" w:rsidR="00D34399" w:rsidRDefault="00D34399">
      <w:pPr>
        <w:spacing w:before="365"/>
        <w:rPr>
          <w:rFonts w:hint="default"/>
        </w:rPr>
      </w:pPr>
      <w:r>
        <w:continuationSeparator/>
      </w:r>
    </w:p>
  </w:footnote>
  <w:footnote w:type="continuationSeparator" w:id="0">
    <w:p w14:paraId="110F073A" w14:textId="77777777" w:rsidR="00D34399" w:rsidRDefault="00D34399">
      <w:pPr>
        <w:spacing w:before="365"/>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F763E6"/>
    <w:multiLevelType w:val="hybridMultilevel"/>
    <w:tmpl w:val="AB4C31B0"/>
    <w:lvl w:ilvl="0" w:tplc="670E1C28">
      <w:start w:val="1"/>
      <w:numFmt w:val="decimalEnclosedCircle"/>
      <w:lvlText w:val="%1"/>
      <w:lvlJc w:val="left"/>
      <w:pPr>
        <w:ind w:left="569" w:hanging="360"/>
      </w:pPr>
      <w:rPr>
        <w:rFonts w:hint="default"/>
      </w:rPr>
    </w:lvl>
    <w:lvl w:ilvl="1" w:tplc="04090017" w:tentative="1">
      <w:start w:val="1"/>
      <w:numFmt w:val="aiueoFullWidth"/>
      <w:lvlText w:val="(%2)"/>
      <w:lvlJc w:val="left"/>
      <w:pPr>
        <w:ind w:left="1049" w:hanging="420"/>
      </w:pPr>
    </w:lvl>
    <w:lvl w:ilvl="2" w:tplc="04090011" w:tentative="1">
      <w:start w:val="1"/>
      <w:numFmt w:val="decimalEnclosedCircle"/>
      <w:lvlText w:val="%3"/>
      <w:lvlJc w:val="left"/>
      <w:pPr>
        <w:ind w:left="1469" w:hanging="420"/>
      </w:pPr>
    </w:lvl>
    <w:lvl w:ilvl="3" w:tplc="0409000F" w:tentative="1">
      <w:start w:val="1"/>
      <w:numFmt w:val="decimal"/>
      <w:lvlText w:val="%4."/>
      <w:lvlJc w:val="left"/>
      <w:pPr>
        <w:ind w:left="1889" w:hanging="420"/>
      </w:pPr>
    </w:lvl>
    <w:lvl w:ilvl="4" w:tplc="04090017" w:tentative="1">
      <w:start w:val="1"/>
      <w:numFmt w:val="aiueoFullWidth"/>
      <w:lvlText w:val="(%5)"/>
      <w:lvlJc w:val="left"/>
      <w:pPr>
        <w:ind w:left="2309" w:hanging="420"/>
      </w:pPr>
    </w:lvl>
    <w:lvl w:ilvl="5" w:tplc="04090011" w:tentative="1">
      <w:start w:val="1"/>
      <w:numFmt w:val="decimalEnclosedCircle"/>
      <w:lvlText w:val="%6"/>
      <w:lvlJc w:val="left"/>
      <w:pPr>
        <w:ind w:left="2729" w:hanging="420"/>
      </w:pPr>
    </w:lvl>
    <w:lvl w:ilvl="6" w:tplc="0409000F" w:tentative="1">
      <w:start w:val="1"/>
      <w:numFmt w:val="decimal"/>
      <w:lvlText w:val="%7."/>
      <w:lvlJc w:val="left"/>
      <w:pPr>
        <w:ind w:left="3149" w:hanging="420"/>
      </w:pPr>
    </w:lvl>
    <w:lvl w:ilvl="7" w:tplc="04090017" w:tentative="1">
      <w:start w:val="1"/>
      <w:numFmt w:val="aiueoFullWidth"/>
      <w:lvlText w:val="(%8)"/>
      <w:lvlJc w:val="left"/>
      <w:pPr>
        <w:ind w:left="3569" w:hanging="420"/>
      </w:pPr>
    </w:lvl>
    <w:lvl w:ilvl="8" w:tplc="04090011" w:tentative="1">
      <w:start w:val="1"/>
      <w:numFmt w:val="decimalEnclosedCircle"/>
      <w:lvlText w:val="%9"/>
      <w:lvlJc w:val="left"/>
      <w:pPr>
        <w:ind w:left="3989" w:hanging="420"/>
      </w:pPr>
    </w:lvl>
  </w:abstractNum>
  <w:num w:numId="1" w16cid:durableId="14377492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defaultTabStop w:val="633"/>
  <w:hyphenationZone w:val="283"/>
  <w:drawingGridHorizontalSpacing w:val="372"/>
  <w:drawingGridVerticalSpacing w:val="318"/>
  <w:displayHorizontalDrawingGridEvery w:val="0"/>
  <w:doNotShadeFormData/>
  <w:characterSpacingControl w:val="doNotCompress"/>
  <w:noLineBreaksAfter w:lang="ja-JP" w:val="([{〈《「『【〔（［｛｢"/>
  <w:noLineBreaksBefore w:lang="ja-JP" w:val="!),.?]}、。〉》」』】〕！），．？］｝｡｣､ﾞﾟ"/>
  <w:savePreviewPicture/>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9F5"/>
    <w:rsid w:val="00032CFF"/>
    <w:rsid w:val="00062238"/>
    <w:rsid w:val="00072CD3"/>
    <w:rsid w:val="000865A9"/>
    <w:rsid w:val="00092570"/>
    <w:rsid w:val="000A1B3F"/>
    <w:rsid w:val="000A6ECA"/>
    <w:rsid w:val="000B7CB5"/>
    <w:rsid w:val="00122B5B"/>
    <w:rsid w:val="00125484"/>
    <w:rsid w:val="001352AF"/>
    <w:rsid w:val="0015208C"/>
    <w:rsid w:val="00174995"/>
    <w:rsid w:val="00183247"/>
    <w:rsid w:val="001F6762"/>
    <w:rsid w:val="002033B8"/>
    <w:rsid w:val="00233060"/>
    <w:rsid w:val="00244AFD"/>
    <w:rsid w:val="00257736"/>
    <w:rsid w:val="00272142"/>
    <w:rsid w:val="002A787E"/>
    <w:rsid w:val="002B5B40"/>
    <w:rsid w:val="002F05CE"/>
    <w:rsid w:val="002F4A0A"/>
    <w:rsid w:val="002F7B84"/>
    <w:rsid w:val="003235D2"/>
    <w:rsid w:val="00360656"/>
    <w:rsid w:val="00371B51"/>
    <w:rsid w:val="00396CA2"/>
    <w:rsid w:val="003A657F"/>
    <w:rsid w:val="003B29ED"/>
    <w:rsid w:val="003B431F"/>
    <w:rsid w:val="003C5109"/>
    <w:rsid w:val="003C7FEA"/>
    <w:rsid w:val="003E43E3"/>
    <w:rsid w:val="003F14C7"/>
    <w:rsid w:val="00407BDA"/>
    <w:rsid w:val="00421562"/>
    <w:rsid w:val="00444D22"/>
    <w:rsid w:val="0046113C"/>
    <w:rsid w:val="0046208A"/>
    <w:rsid w:val="00492475"/>
    <w:rsid w:val="004C44EA"/>
    <w:rsid w:val="004E4DDE"/>
    <w:rsid w:val="00544E83"/>
    <w:rsid w:val="005651C8"/>
    <w:rsid w:val="00590761"/>
    <w:rsid w:val="005A0695"/>
    <w:rsid w:val="005B17CF"/>
    <w:rsid w:val="005B284F"/>
    <w:rsid w:val="005B513E"/>
    <w:rsid w:val="005C691C"/>
    <w:rsid w:val="005F6BC8"/>
    <w:rsid w:val="006059F5"/>
    <w:rsid w:val="0061342C"/>
    <w:rsid w:val="006235B2"/>
    <w:rsid w:val="00623765"/>
    <w:rsid w:val="00625FAF"/>
    <w:rsid w:val="006457F6"/>
    <w:rsid w:val="006B09AA"/>
    <w:rsid w:val="006B1D69"/>
    <w:rsid w:val="006D2C17"/>
    <w:rsid w:val="00726E0E"/>
    <w:rsid w:val="00740FB4"/>
    <w:rsid w:val="00755158"/>
    <w:rsid w:val="00782226"/>
    <w:rsid w:val="00795907"/>
    <w:rsid w:val="007A4424"/>
    <w:rsid w:val="007A5D95"/>
    <w:rsid w:val="007B712D"/>
    <w:rsid w:val="007D4F5F"/>
    <w:rsid w:val="00812E24"/>
    <w:rsid w:val="0081485E"/>
    <w:rsid w:val="00853504"/>
    <w:rsid w:val="008545C1"/>
    <w:rsid w:val="00870DA3"/>
    <w:rsid w:val="00881F52"/>
    <w:rsid w:val="009270D9"/>
    <w:rsid w:val="00962FF8"/>
    <w:rsid w:val="009665B0"/>
    <w:rsid w:val="00967B8F"/>
    <w:rsid w:val="00993A2C"/>
    <w:rsid w:val="009957BF"/>
    <w:rsid w:val="009A7FA7"/>
    <w:rsid w:val="009B3AA5"/>
    <w:rsid w:val="009C59B7"/>
    <w:rsid w:val="009E6F1D"/>
    <w:rsid w:val="00A03849"/>
    <w:rsid w:val="00A11EEE"/>
    <w:rsid w:val="00A121E8"/>
    <w:rsid w:val="00A1456E"/>
    <w:rsid w:val="00A14A5C"/>
    <w:rsid w:val="00A7057B"/>
    <w:rsid w:val="00A76381"/>
    <w:rsid w:val="00A7711C"/>
    <w:rsid w:val="00A93BD7"/>
    <w:rsid w:val="00AA27C1"/>
    <w:rsid w:val="00AA5441"/>
    <w:rsid w:val="00AA6FD6"/>
    <w:rsid w:val="00AB01F9"/>
    <w:rsid w:val="00AB220D"/>
    <w:rsid w:val="00AC13F5"/>
    <w:rsid w:val="00AC376D"/>
    <w:rsid w:val="00B100D3"/>
    <w:rsid w:val="00B303EE"/>
    <w:rsid w:val="00B31E78"/>
    <w:rsid w:val="00B577AF"/>
    <w:rsid w:val="00B7705F"/>
    <w:rsid w:val="00BF7BA4"/>
    <w:rsid w:val="00C05220"/>
    <w:rsid w:val="00C8553A"/>
    <w:rsid w:val="00C975D7"/>
    <w:rsid w:val="00CA5BF1"/>
    <w:rsid w:val="00CF3FED"/>
    <w:rsid w:val="00CF5707"/>
    <w:rsid w:val="00CF5A85"/>
    <w:rsid w:val="00D2044B"/>
    <w:rsid w:val="00D34399"/>
    <w:rsid w:val="00D44EDC"/>
    <w:rsid w:val="00D5683A"/>
    <w:rsid w:val="00D637D0"/>
    <w:rsid w:val="00D75245"/>
    <w:rsid w:val="00D85CBE"/>
    <w:rsid w:val="00DC3FFD"/>
    <w:rsid w:val="00DD362F"/>
    <w:rsid w:val="00DF4A80"/>
    <w:rsid w:val="00E31359"/>
    <w:rsid w:val="00E3189E"/>
    <w:rsid w:val="00E406B7"/>
    <w:rsid w:val="00E44247"/>
    <w:rsid w:val="00E4625B"/>
    <w:rsid w:val="00E67CA1"/>
    <w:rsid w:val="00E701A9"/>
    <w:rsid w:val="00E728EC"/>
    <w:rsid w:val="00E8629D"/>
    <w:rsid w:val="00E95101"/>
    <w:rsid w:val="00EA2742"/>
    <w:rsid w:val="00EB42CE"/>
    <w:rsid w:val="00F25E18"/>
    <w:rsid w:val="00F54525"/>
    <w:rsid w:val="00F740DC"/>
    <w:rsid w:val="00F9046C"/>
    <w:rsid w:val="00F95903"/>
    <w:rsid w:val="00FA0E2E"/>
    <w:rsid w:val="00FC0AD1"/>
    <w:rsid w:val="00FE29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35E7D9E"/>
  <w15:chartTrackingRefBased/>
  <w15:docId w15:val="{B7A3DE9D-09A1-4833-B71F-EB80B5539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ゴシック" w:eastAsia="ＭＳ ゴシック" w:hAnsi="ＭＳ ゴシック" w:cs="ＭＳ ゴシック"/>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textAlignment w:val="baseline"/>
    </w:pPr>
    <w:rPr>
      <w:rFonts w:ascii="ＭＳ 明朝" w:eastAsia="ＭＳ 明朝" w:hAnsi="ＭＳ 明朝" w:hint="eastAsia"/>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脚注(標準)"/>
    <w:rPr>
      <w:vertAlign w:val="superscript"/>
    </w:rPr>
  </w:style>
  <w:style w:type="character" w:customStyle="1" w:styleId="a4">
    <w:name w:val="脚注ｴﾘｱ(標準)"/>
    <w:basedOn w:val="a0"/>
  </w:style>
  <w:style w:type="paragraph" w:styleId="a5">
    <w:name w:val="header"/>
    <w:basedOn w:val="a"/>
    <w:link w:val="a6"/>
    <w:uiPriority w:val="99"/>
    <w:unhideWhenUsed/>
    <w:rsid w:val="006059F5"/>
    <w:pPr>
      <w:tabs>
        <w:tab w:val="center" w:pos="4252"/>
        <w:tab w:val="right" w:pos="8504"/>
      </w:tabs>
      <w:snapToGrid w:val="0"/>
    </w:pPr>
  </w:style>
  <w:style w:type="character" w:customStyle="1" w:styleId="a6">
    <w:name w:val="ヘッダー (文字)"/>
    <w:link w:val="a5"/>
    <w:uiPriority w:val="99"/>
    <w:rsid w:val="006059F5"/>
    <w:rPr>
      <w:rFonts w:ascii="ＭＳ 明朝" w:eastAsia="ＭＳ 明朝" w:hAnsi="ＭＳ 明朝"/>
      <w:color w:val="000000"/>
    </w:rPr>
  </w:style>
  <w:style w:type="paragraph" w:styleId="a7">
    <w:name w:val="footer"/>
    <w:basedOn w:val="a"/>
    <w:link w:val="a8"/>
    <w:uiPriority w:val="99"/>
    <w:unhideWhenUsed/>
    <w:rsid w:val="006059F5"/>
    <w:pPr>
      <w:tabs>
        <w:tab w:val="center" w:pos="4252"/>
        <w:tab w:val="right" w:pos="8504"/>
      </w:tabs>
      <w:snapToGrid w:val="0"/>
    </w:pPr>
  </w:style>
  <w:style w:type="character" w:customStyle="1" w:styleId="a8">
    <w:name w:val="フッター (文字)"/>
    <w:link w:val="a7"/>
    <w:uiPriority w:val="99"/>
    <w:rsid w:val="006059F5"/>
    <w:rPr>
      <w:rFonts w:ascii="ＭＳ 明朝" w:eastAsia="ＭＳ 明朝" w:hAnsi="ＭＳ 明朝"/>
      <w:color w:val="000000"/>
    </w:rPr>
  </w:style>
  <w:style w:type="paragraph" w:styleId="a9">
    <w:name w:val="List Paragraph"/>
    <w:basedOn w:val="a"/>
    <w:uiPriority w:val="34"/>
    <w:qFormat/>
    <w:rsid w:val="003B431F"/>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1936</TotalTime>
  <Pages>2</Pages>
  <Words>190</Words>
  <Characters>1086</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京都府</Company>
  <LinksUpToDate>false</LinksUpToDate>
  <CharactersWithSpaces>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教育委員会1082（APPS）</cp:lastModifiedBy>
  <cp:revision>52</cp:revision>
  <cp:lastPrinted>2024-11-25T05:38:00Z</cp:lastPrinted>
  <dcterms:created xsi:type="dcterms:W3CDTF">2024-07-23T01:34:00Z</dcterms:created>
  <dcterms:modified xsi:type="dcterms:W3CDTF">2026-09-09T01:01:00Z</dcterms:modified>
</cp:coreProperties>
</file>