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6EBE0" w14:textId="4BB8FC30" w:rsidR="005F529C" w:rsidRDefault="00CF5AA9">
      <w:pPr>
        <w:pStyle w:val="a3"/>
        <w:spacing w:before="8"/>
        <w:rPr>
          <w:rFonts w:ascii="Times New Roman"/>
          <w:sz w:val="10"/>
        </w:rPr>
      </w:pPr>
      <w:r>
        <w:rPr>
          <w:noProof/>
        </w:rPr>
        <mc:AlternateContent>
          <mc:Choice Requires="wpg">
            <w:drawing>
              <wp:anchor distT="0" distB="0" distL="114300" distR="114300" simplePos="0" relativeHeight="1072" behindDoc="0" locked="0" layoutInCell="1" allowOverlap="1" wp14:anchorId="5F76EC3B" wp14:editId="1D833A8F">
                <wp:simplePos x="0" y="0"/>
                <wp:positionH relativeFrom="page">
                  <wp:posOffset>872227</wp:posOffset>
                </wp:positionH>
                <wp:positionV relativeFrom="paragraph">
                  <wp:posOffset>73025</wp:posOffset>
                </wp:positionV>
                <wp:extent cx="1906905" cy="288925"/>
                <wp:effectExtent l="6350" t="0" r="1270" b="635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6905" cy="288925"/>
                          <a:chOff x="4240" y="-214"/>
                          <a:chExt cx="3003" cy="455"/>
                        </a:xfrm>
                      </wpg:grpSpPr>
                      <wps:wsp>
                        <wps:cNvPr id="6" name="Freeform 7"/>
                        <wps:cNvSpPr>
                          <a:spLocks/>
                        </wps:cNvSpPr>
                        <wps:spPr bwMode="auto">
                          <a:xfrm>
                            <a:off x="4255" y="-199"/>
                            <a:ext cx="2973" cy="425"/>
                          </a:xfrm>
                          <a:custGeom>
                            <a:avLst/>
                            <a:gdLst>
                              <a:gd name="T0" fmla="+- 0 4308 4255"/>
                              <a:gd name="T1" fmla="*/ T0 w 2973"/>
                              <a:gd name="T2" fmla="+- 0 -199 -199"/>
                              <a:gd name="T3" fmla="*/ -199 h 425"/>
                              <a:gd name="T4" fmla="+- 0 4287 4255"/>
                              <a:gd name="T5" fmla="*/ T4 w 2973"/>
                              <a:gd name="T6" fmla="+- 0 -195 -199"/>
                              <a:gd name="T7" fmla="*/ -195 h 425"/>
                              <a:gd name="T8" fmla="+- 0 4271 4255"/>
                              <a:gd name="T9" fmla="*/ T8 w 2973"/>
                              <a:gd name="T10" fmla="+- 0 -184 -199"/>
                              <a:gd name="T11" fmla="*/ -184 h 425"/>
                              <a:gd name="T12" fmla="+- 0 4259 4255"/>
                              <a:gd name="T13" fmla="*/ T12 w 2973"/>
                              <a:gd name="T14" fmla="+- 0 -167 -199"/>
                              <a:gd name="T15" fmla="*/ -167 h 425"/>
                              <a:gd name="T16" fmla="+- 0 4255 4255"/>
                              <a:gd name="T17" fmla="*/ T16 w 2973"/>
                              <a:gd name="T18" fmla="+- 0 -146 -199"/>
                              <a:gd name="T19" fmla="*/ -146 h 425"/>
                              <a:gd name="T20" fmla="+- 0 4255 4255"/>
                              <a:gd name="T21" fmla="*/ T20 w 2973"/>
                              <a:gd name="T22" fmla="+- 0 173 -199"/>
                              <a:gd name="T23" fmla="*/ 173 h 425"/>
                              <a:gd name="T24" fmla="+- 0 4259 4255"/>
                              <a:gd name="T25" fmla="*/ T24 w 2973"/>
                              <a:gd name="T26" fmla="+- 0 193 -199"/>
                              <a:gd name="T27" fmla="*/ 193 h 425"/>
                              <a:gd name="T28" fmla="+- 0 4271 4255"/>
                              <a:gd name="T29" fmla="*/ T28 w 2973"/>
                              <a:gd name="T30" fmla="+- 0 210 -199"/>
                              <a:gd name="T31" fmla="*/ 210 h 425"/>
                              <a:gd name="T32" fmla="+- 0 4287 4255"/>
                              <a:gd name="T33" fmla="*/ T32 w 2973"/>
                              <a:gd name="T34" fmla="+- 0 222 -199"/>
                              <a:gd name="T35" fmla="*/ 222 h 425"/>
                              <a:gd name="T36" fmla="+- 0 4308 4255"/>
                              <a:gd name="T37" fmla="*/ T36 w 2973"/>
                              <a:gd name="T38" fmla="+- 0 226 -199"/>
                              <a:gd name="T39" fmla="*/ 226 h 425"/>
                              <a:gd name="T40" fmla="+- 0 7175 4255"/>
                              <a:gd name="T41" fmla="*/ T40 w 2973"/>
                              <a:gd name="T42" fmla="+- 0 226 -199"/>
                              <a:gd name="T43" fmla="*/ 226 h 425"/>
                              <a:gd name="T44" fmla="+- 0 7196 4255"/>
                              <a:gd name="T45" fmla="*/ T44 w 2973"/>
                              <a:gd name="T46" fmla="+- 0 222 -199"/>
                              <a:gd name="T47" fmla="*/ 222 h 425"/>
                              <a:gd name="T48" fmla="+- 0 7212 4255"/>
                              <a:gd name="T49" fmla="*/ T48 w 2973"/>
                              <a:gd name="T50" fmla="+- 0 210 -199"/>
                              <a:gd name="T51" fmla="*/ 210 h 425"/>
                              <a:gd name="T52" fmla="+- 0 7224 4255"/>
                              <a:gd name="T53" fmla="*/ T52 w 2973"/>
                              <a:gd name="T54" fmla="+- 0 193 -199"/>
                              <a:gd name="T55" fmla="*/ 193 h 425"/>
                              <a:gd name="T56" fmla="+- 0 7228 4255"/>
                              <a:gd name="T57" fmla="*/ T56 w 2973"/>
                              <a:gd name="T58" fmla="+- 0 173 -199"/>
                              <a:gd name="T59" fmla="*/ 173 h 425"/>
                              <a:gd name="T60" fmla="+- 0 7228 4255"/>
                              <a:gd name="T61" fmla="*/ T60 w 2973"/>
                              <a:gd name="T62" fmla="+- 0 -146 -199"/>
                              <a:gd name="T63" fmla="*/ -146 h 425"/>
                              <a:gd name="T64" fmla="+- 0 7224 4255"/>
                              <a:gd name="T65" fmla="*/ T64 w 2973"/>
                              <a:gd name="T66" fmla="+- 0 -167 -199"/>
                              <a:gd name="T67" fmla="*/ -167 h 425"/>
                              <a:gd name="T68" fmla="+- 0 7212 4255"/>
                              <a:gd name="T69" fmla="*/ T68 w 2973"/>
                              <a:gd name="T70" fmla="+- 0 -184 -199"/>
                              <a:gd name="T71" fmla="*/ -184 h 425"/>
                              <a:gd name="T72" fmla="+- 0 7196 4255"/>
                              <a:gd name="T73" fmla="*/ T72 w 2973"/>
                              <a:gd name="T74" fmla="+- 0 -195 -199"/>
                              <a:gd name="T75" fmla="*/ -195 h 425"/>
                              <a:gd name="T76" fmla="+- 0 7175 4255"/>
                              <a:gd name="T77" fmla="*/ T76 w 2973"/>
                              <a:gd name="T78" fmla="+- 0 -199 -199"/>
                              <a:gd name="T79" fmla="*/ -199 h 425"/>
                              <a:gd name="T80" fmla="+- 0 4308 4255"/>
                              <a:gd name="T81" fmla="*/ T80 w 2973"/>
                              <a:gd name="T82" fmla="+- 0 -199 -199"/>
                              <a:gd name="T83" fmla="*/ -199 h 4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973" h="425">
                                <a:moveTo>
                                  <a:pt x="53" y="0"/>
                                </a:moveTo>
                                <a:lnTo>
                                  <a:pt x="32" y="4"/>
                                </a:lnTo>
                                <a:lnTo>
                                  <a:pt x="16" y="15"/>
                                </a:lnTo>
                                <a:lnTo>
                                  <a:pt x="4" y="32"/>
                                </a:lnTo>
                                <a:lnTo>
                                  <a:pt x="0" y="53"/>
                                </a:lnTo>
                                <a:lnTo>
                                  <a:pt x="0" y="372"/>
                                </a:lnTo>
                                <a:lnTo>
                                  <a:pt x="4" y="392"/>
                                </a:lnTo>
                                <a:lnTo>
                                  <a:pt x="16" y="409"/>
                                </a:lnTo>
                                <a:lnTo>
                                  <a:pt x="32" y="421"/>
                                </a:lnTo>
                                <a:lnTo>
                                  <a:pt x="53" y="425"/>
                                </a:lnTo>
                                <a:lnTo>
                                  <a:pt x="2920" y="425"/>
                                </a:lnTo>
                                <a:lnTo>
                                  <a:pt x="2941" y="421"/>
                                </a:lnTo>
                                <a:lnTo>
                                  <a:pt x="2957" y="409"/>
                                </a:lnTo>
                                <a:lnTo>
                                  <a:pt x="2969" y="392"/>
                                </a:lnTo>
                                <a:lnTo>
                                  <a:pt x="2973" y="372"/>
                                </a:lnTo>
                                <a:lnTo>
                                  <a:pt x="2973" y="53"/>
                                </a:lnTo>
                                <a:lnTo>
                                  <a:pt x="2969" y="32"/>
                                </a:lnTo>
                                <a:lnTo>
                                  <a:pt x="2957" y="15"/>
                                </a:lnTo>
                                <a:lnTo>
                                  <a:pt x="2941" y="4"/>
                                </a:lnTo>
                                <a:lnTo>
                                  <a:pt x="2920" y="0"/>
                                </a:lnTo>
                                <a:lnTo>
                                  <a:pt x="53" y="0"/>
                                </a:lnTo>
                                <a:close/>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Text Box 6"/>
                        <wps:cNvSpPr txBox="1">
                          <a:spLocks noChangeArrowheads="1"/>
                        </wps:cNvSpPr>
                        <wps:spPr bwMode="auto">
                          <a:xfrm>
                            <a:off x="4240" y="-214"/>
                            <a:ext cx="3003" cy="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76EC3F" w14:textId="77777777" w:rsidR="005F529C" w:rsidRDefault="00987D95">
                              <w:pPr>
                                <w:spacing w:before="27"/>
                                <w:ind w:left="161"/>
                                <w:rPr>
                                  <w:rFonts w:ascii="ＭＳ ゴシック" w:eastAsia="ＭＳ ゴシック"/>
                                  <w:b/>
                                  <w:sz w:val="26"/>
                                  <w:lang w:eastAsia="ja-JP"/>
                                </w:rPr>
                              </w:pPr>
                              <w:r>
                                <w:rPr>
                                  <w:rFonts w:ascii="ＭＳ ゴシック" w:eastAsia="ＭＳ ゴシック" w:hint="eastAsia"/>
                                  <w:b/>
                                  <w:w w:val="95"/>
                                  <w:sz w:val="26"/>
                                  <w:lang w:eastAsia="ja-JP"/>
                                </w:rPr>
                                <w:t>保育の記録例（幼稚園）</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76EC3B" id="Group 5" o:spid="_x0000_s1026" style="position:absolute;margin-left:68.7pt;margin-top:5.75pt;width:150.15pt;height:22.75pt;z-index:1072;mso-position-horizontal-relative:page" coordorigin="4240,-214" coordsize="3003,4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">
                <v:shape id="Freeform 7" o:spid="_x0000_s1027" style="position:absolute;left:4255;top:-199;width:2973;height:425;visibility:visible;mso-wrap-style:square;v-text-anchor:top" coordsize="2973,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" path="m53,l32,4,16,15,4,32,,53,,372r4,20l16,409r16,12l53,425r2867,l2941,421r16,-12l2969,392r4,-20l2973,53r-4,-21l2957,15,2941,4,2920,,53,xe" filled="f" strokeweight="1.5pt">
                  <v:path arrowok="t" o:connecttype="custom" o:connectlocs="53,-199;32,-195;16,-184;4,-167;0,-146;0,173;4,193;16,210;32,222;53,226;2920,226;2941,222;2957,210;2969,193;2973,173;2973,-146;2969,-167;2957,-184;2941,-195;2920,-199;53,-199" o:connectangles="0,0,0,0,0,0,0,0,0,0,0,0,0,0,0,0,0,0,0,0,0"/>
                </v:shape>
                <v:shapetype id="_x0000_t202" coordsize="21600,21600" o:spt="202" path="m,l,21600r21600,l21600,xe">
                  <v:stroke joinstyle="miter"/>
                  <v:path gradientshapeok="t" o:connecttype="rect"/>
                </v:shapetype>
                <v:shape id="Text Box 6" o:spid="_x0000_s1028" type="#_x0000_t202" style="position:absolute;left:4240;top:-214;width:3003;height:4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5F76EC3F" w14:textId="77777777" w:rsidR="005F529C" w:rsidRDefault="00987D95">
                        <w:pPr>
                          <w:spacing w:before="27"/>
                          <w:ind w:left="161"/>
                          <w:rPr>
                            <w:rFonts w:ascii="ＭＳ ゴシック" w:eastAsia="ＭＳ ゴシック"/>
                            <w:b/>
                            <w:sz w:val="26"/>
                            <w:lang w:eastAsia="ja-JP"/>
                          </w:rPr>
                        </w:pPr>
                        <w:r>
                          <w:rPr>
                            <w:rFonts w:ascii="ＭＳ ゴシック" w:eastAsia="ＭＳ ゴシック" w:hint="eastAsia"/>
                            <w:b/>
                            <w:w w:val="95"/>
                            <w:sz w:val="26"/>
                            <w:lang w:eastAsia="ja-JP"/>
                          </w:rPr>
                          <w:t>保育の記録例（幼稚園）</w:t>
                        </w:r>
                      </w:p>
                    </w:txbxContent>
                  </v:textbox>
                </v:shape>
                <w10:wrap anchorx="page"/>
              </v:group>
            </w:pict>
          </mc:Fallback>
        </mc:AlternateContent>
      </w:r>
    </w:p>
    <w:p w14:paraId="5F76EBE1" w14:textId="77777777" w:rsidR="005F529C" w:rsidRDefault="005F529C">
      <w:pPr>
        <w:pStyle w:val="a3"/>
        <w:spacing w:before="11"/>
        <w:rPr>
          <w:rFonts w:ascii="Times New Roman"/>
          <w:sz w:val="17"/>
        </w:rPr>
      </w:pPr>
    </w:p>
    <w:p w14:paraId="5F76EBE2" w14:textId="289DE077" w:rsidR="005F529C" w:rsidRDefault="005F529C">
      <w:pPr>
        <w:ind w:left="6123"/>
        <w:rPr>
          <w:rFonts w:ascii="ＭＳ ゴシック" w:eastAsia="ＭＳ ゴシック" w:hAnsi="ＭＳ ゴシック"/>
          <w:sz w:val="18"/>
          <w:lang w:eastAsia="ja-JP"/>
        </w:rPr>
      </w:pPr>
    </w:p>
    <w:p w14:paraId="67880C08" w14:textId="77777777" w:rsidR="00AC5D08" w:rsidRDefault="00AC5D08">
      <w:pPr>
        <w:pStyle w:val="a3"/>
        <w:tabs>
          <w:tab w:val="left" w:pos="3557"/>
          <w:tab w:val="left" w:pos="5658"/>
          <w:tab w:val="left" w:pos="7549"/>
          <w:tab w:val="left" w:pos="8180"/>
        </w:tabs>
        <w:spacing w:before="67"/>
        <w:ind w:left="401"/>
        <w:rPr>
          <w:rFonts w:ascii="ＭＳ ゴシック" w:eastAsia="ＭＳ ゴシック" w:hAnsi="ＭＳ ゴシック"/>
          <w:b/>
          <w:lang w:eastAsia="ja-JP"/>
        </w:rPr>
      </w:pPr>
    </w:p>
    <w:p w14:paraId="5F76EBE3" w14:textId="3073DA3C" w:rsidR="005F529C" w:rsidRDefault="00987D95">
      <w:pPr>
        <w:pStyle w:val="a3"/>
        <w:tabs>
          <w:tab w:val="left" w:pos="3557"/>
          <w:tab w:val="left" w:pos="5658"/>
          <w:tab w:val="left" w:pos="7549"/>
          <w:tab w:val="left" w:pos="8180"/>
        </w:tabs>
        <w:spacing w:before="67"/>
        <w:ind w:left="401"/>
      </w:pPr>
      <w:r>
        <w:rPr>
          <w:noProof/>
        </w:rPr>
        <w:drawing>
          <wp:anchor distT="0" distB="0" distL="0" distR="0" simplePos="0" relativeHeight="268429607" behindDoc="1" locked="0" layoutInCell="1" allowOverlap="1" wp14:anchorId="5F76EC3D" wp14:editId="5F76EC3E">
            <wp:simplePos x="0" y="0"/>
            <wp:positionH relativeFrom="page">
              <wp:posOffset>1014983</wp:posOffset>
            </wp:positionH>
            <wp:positionV relativeFrom="paragraph">
              <wp:posOffset>730170</wp:posOffset>
            </wp:positionV>
            <wp:extent cx="5489482" cy="66008"/>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489482" cy="66008"/>
                    </a:xfrm>
                    <a:prstGeom prst="rect">
                      <a:avLst/>
                    </a:prstGeom>
                  </pic:spPr>
                </pic:pic>
              </a:graphicData>
            </a:graphic>
          </wp:anchor>
        </w:drawing>
      </w:r>
      <w:r>
        <w:rPr>
          <w:rFonts w:ascii="ＭＳ ゴシック" w:eastAsia="ＭＳ ゴシック" w:hAnsi="ＭＳ ゴシック" w:hint="eastAsia"/>
          <w:b/>
        </w:rPr>
        <w:t>【</w:t>
      </w:r>
      <w:proofErr w:type="spellStart"/>
      <w:r>
        <w:rPr>
          <w:rFonts w:ascii="ＭＳ ゴシック" w:eastAsia="ＭＳ ゴシック" w:hAnsi="ＭＳ ゴシック" w:hint="eastAsia"/>
          <w:b/>
        </w:rPr>
        <w:t>記録例】</w:t>
      </w:r>
      <w:r>
        <w:rPr>
          <w:spacing w:val="-3"/>
        </w:rPr>
        <w:t>令</w:t>
      </w:r>
      <w:r>
        <w:t>和</w:t>
      </w:r>
      <w:r>
        <w:rPr>
          <w:spacing w:val="-3"/>
        </w:rPr>
        <w:t>○</w:t>
      </w:r>
      <w:r>
        <w:t>年</w:t>
      </w:r>
      <w:r>
        <w:rPr>
          <w:spacing w:val="-3"/>
        </w:rPr>
        <w:t>○月</w:t>
      </w:r>
      <w:r>
        <w:t>○日</w:t>
      </w:r>
      <w:proofErr w:type="spellEnd"/>
      <w:r>
        <w:tab/>
        <w:t>№２</w:t>
      </w:r>
      <w:r>
        <w:tab/>
      </w:r>
      <w:proofErr w:type="spellStart"/>
      <w:r>
        <w:t>記</w:t>
      </w:r>
      <w:r>
        <w:rPr>
          <w:spacing w:val="-3"/>
        </w:rPr>
        <w:t>録</w:t>
      </w:r>
      <w:r>
        <w:t>者</w:t>
      </w:r>
      <w:proofErr w:type="spellEnd"/>
      <w:r>
        <w:tab/>
        <w:t>○○</w:t>
      </w:r>
      <w:r>
        <w:tab/>
      </w:r>
      <w:r>
        <w:rPr>
          <w:spacing w:val="-3"/>
        </w:rPr>
        <w:t>○○</w:t>
      </w:r>
    </w:p>
    <w:p w14:paraId="5F76EBE4" w14:textId="77777777" w:rsidR="005F529C" w:rsidRDefault="005F529C">
      <w:pPr>
        <w:pStyle w:val="a3"/>
        <w:rPr>
          <w:sz w:val="5"/>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5"/>
        <w:gridCol w:w="4296"/>
        <w:gridCol w:w="4296"/>
        <w:gridCol w:w="155"/>
      </w:tblGrid>
      <w:tr w:rsidR="005F529C" w14:paraId="5F76EBE9" w14:textId="77777777">
        <w:trPr>
          <w:trHeight w:hRule="exact" w:val="434"/>
        </w:trPr>
        <w:tc>
          <w:tcPr>
            <w:tcW w:w="145" w:type="dxa"/>
            <w:tcBorders>
              <w:top w:val="nil"/>
              <w:left w:val="nil"/>
              <w:bottom w:val="nil"/>
            </w:tcBorders>
          </w:tcPr>
          <w:p w14:paraId="5F76EBE5" w14:textId="77777777" w:rsidR="005F529C" w:rsidRDefault="005F529C"/>
        </w:tc>
        <w:tc>
          <w:tcPr>
            <w:tcW w:w="4296" w:type="dxa"/>
          </w:tcPr>
          <w:p w14:paraId="5F76EBE6" w14:textId="77777777" w:rsidR="005F529C" w:rsidRDefault="00987D95">
            <w:pPr>
              <w:pStyle w:val="TableParagraph"/>
              <w:spacing w:before="11"/>
              <w:ind w:left="1303"/>
              <w:rPr>
                <w:sz w:val="21"/>
              </w:rPr>
            </w:pPr>
            <w:proofErr w:type="spellStart"/>
            <w:r>
              <w:rPr>
                <w:sz w:val="21"/>
              </w:rPr>
              <w:t>幼児の姿（事実</w:t>
            </w:r>
            <w:proofErr w:type="spellEnd"/>
            <w:r>
              <w:rPr>
                <w:sz w:val="21"/>
              </w:rPr>
              <w:t>）</w:t>
            </w:r>
          </w:p>
        </w:tc>
        <w:tc>
          <w:tcPr>
            <w:tcW w:w="4296" w:type="dxa"/>
          </w:tcPr>
          <w:p w14:paraId="5F76EBE7" w14:textId="77777777" w:rsidR="005F529C" w:rsidRDefault="00987D95">
            <w:pPr>
              <w:pStyle w:val="TableParagraph"/>
              <w:tabs>
                <w:tab w:val="left" w:pos="2035"/>
              </w:tabs>
              <w:spacing w:before="11"/>
              <w:ind w:left="143"/>
              <w:rPr>
                <w:sz w:val="21"/>
                <w:lang w:eastAsia="ja-JP"/>
              </w:rPr>
            </w:pPr>
            <w:r>
              <w:rPr>
                <w:sz w:val="21"/>
                <w:lang w:eastAsia="ja-JP"/>
              </w:rPr>
              <w:t>◎教</w:t>
            </w:r>
            <w:r>
              <w:rPr>
                <w:spacing w:val="-3"/>
                <w:sz w:val="21"/>
                <w:lang w:eastAsia="ja-JP"/>
              </w:rPr>
              <w:t>師</w:t>
            </w:r>
            <w:r>
              <w:rPr>
                <w:sz w:val="21"/>
                <w:lang w:eastAsia="ja-JP"/>
              </w:rPr>
              <w:t>の</w:t>
            </w:r>
            <w:r>
              <w:rPr>
                <w:spacing w:val="-3"/>
                <w:sz w:val="21"/>
                <w:lang w:eastAsia="ja-JP"/>
              </w:rPr>
              <w:t>見</w:t>
            </w:r>
            <w:r>
              <w:rPr>
                <w:sz w:val="21"/>
                <w:lang w:eastAsia="ja-JP"/>
              </w:rPr>
              <w:t>取り</w:t>
            </w:r>
            <w:r>
              <w:rPr>
                <w:sz w:val="21"/>
                <w:lang w:eastAsia="ja-JP"/>
              </w:rPr>
              <w:tab/>
              <w:t>☆</w:t>
            </w:r>
            <w:r>
              <w:rPr>
                <w:spacing w:val="-3"/>
                <w:sz w:val="21"/>
                <w:lang w:eastAsia="ja-JP"/>
              </w:rPr>
              <w:t>教</w:t>
            </w:r>
            <w:r>
              <w:rPr>
                <w:sz w:val="21"/>
                <w:lang w:eastAsia="ja-JP"/>
              </w:rPr>
              <w:t>師の</w:t>
            </w:r>
            <w:r>
              <w:rPr>
                <w:spacing w:val="-3"/>
                <w:sz w:val="21"/>
                <w:lang w:eastAsia="ja-JP"/>
              </w:rPr>
              <w:t>は</w:t>
            </w:r>
            <w:r>
              <w:rPr>
                <w:sz w:val="21"/>
                <w:lang w:eastAsia="ja-JP"/>
              </w:rPr>
              <w:t>た</w:t>
            </w:r>
            <w:r>
              <w:rPr>
                <w:spacing w:val="-3"/>
                <w:sz w:val="21"/>
                <w:lang w:eastAsia="ja-JP"/>
              </w:rPr>
              <w:t>ら</w:t>
            </w:r>
            <w:r>
              <w:rPr>
                <w:sz w:val="21"/>
                <w:lang w:eastAsia="ja-JP"/>
              </w:rPr>
              <w:t>き</w:t>
            </w:r>
            <w:r>
              <w:rPr>
                <w:spacing w:val="-3"/>
                <w:sz w:val="21"/>
                <w:lang w:eastAsia="ja-JP"/>
              </w:rPr>
              <w:t>か</w:t>
            </w:r>
            <w:r>
              <w:rPr>
                <w:sz w:val="21"/>
                <w:lang w:eastAsia="ja-JP"/>
              </w:rPr>
              <w:t>け</w:t>
            </w:r>
          </w:p>
        </w:tc>
        <w:tc>
          <w:tcPr>
            <w:tcW w:w="155" w:type="dxa"/>
            <w:vMerge w:val="restart"/>
            <w:tcBorders>
              <w:top w:val="nil"/>
              <w:right w:val="nil"/>
            </w:tcBorders>
          </w:tcPr>
          <w:p w14:paraId="5F76EBE8" w14:textId="77777777" w:rsidR="005F529C" w:rsidRDefault="005F529C">
            <w:pPr>
              <w:rPr>
                <w:lang w:eastAsia="ja-JP"/>
              </w:rPr>
            </w:pPr>
          </w:p>
        </w:tc>
      </w:tr>
      <w:tr w:rsidR="005F529C" w14:paraId="5F76EBEE" w14:textId="77777777" w:rsidTr="000E1734">
        <w:trPr>
          <w:trHeight w:hRule="exact" w:val="295"/>
        </w:trPr>
        <w:tc>
          <w:tcPr>
            <w:tcW w:w="145" w:type="dxa"/>
            <w:vMerge w:val="restart"/>
            <w:tcBorders>
              <w:top w:val="nil"/>
              <w:left w:val="nil"/>
            </w:tcBorders>
          </w:tcPr>
          <w:p w14:paraId="5F76EBEA" w14:textId="77777777" w:rsidR="005F529C" w:rsidRDefault="005F529C">
            <w:pPr>
              <w:rPr>
                <w:lang w:eastAsia="ja-JP"/>
              </w:rPr>
            </w:pPr>
          </w:p>
        </w:tc>
        <w:tc>
          <w:tcPr>
            <w:tcW w:w="4296" w:type="dxa"/>
            <w:tcBorders>
              <w:bottom w:val="nil"/>
            </w:tcBorders>
            <w:vAlign w:val="center"/>
          </w:tcPr>
          <w:p w14:paraId="5F76EBEB" w14:textId="77777777" w:rsidR="005F529C" w:rsidRDefault="005F529C" w:rsidP="000E1734">
            <w:pPr>
              <w:jc w:val="both"/>
              <w:rPr>
                <w:lang w:eastAsia="ja-JP"/>
              </w:rPr>
            </w:pPr>
          </w:p>
        </w:tc>
        <w:tc>
          <w:tcPr>
            <w:tcW w:w="4296" w:type="dxa"/>
            <w:tcBorders>
              <w:bottom w:val="nil"/>
            </w:tcBorders>
            <w:vAlign w:val="center"/>
          </w:tcPr>
          <w:p w14:paraId="5F76EBEC" w14:textId="77777777" w:rsidR="005F529C" w:rsidRDefault="005F529C" w:rsidP="000E1734">
            <w:pPr>
              <w:jc w:val="both"/>
              <w:rPr>
                <w:lang w:eastAsia="ja-JP"/>
              </w:rPr>
            </w:pPr>
          </w:p>
        </w:tc>
        <w:tc>
          <w:tcPr>
            <w:tcW w:w="155" w:type="dxa"/>
            <w:vMerge/>
            <w:tcBorders>
              <w:right w:val="nil"/>
            </w:tcBorders>
          </w:tcPr>
          <w:p w14:paraId="5F76EBED" w14:textId="77777777" w:rsidR="005F529C" w:rsidRDefault="005F529C">
            <w:pPr>
              <w:rPr>
                <w:lang w:eastAsia="ja-JP"/>
              </w:rPr>
            </w:pPr>
          </w:p>
        </w:tc>
      </w:tr>
      <w:tr w:rsidR="005F529C" w14:paraId="5F76EBF3" w14:textId="77777777" w:rsidTr="000E1734">
        <w:trPr>
          <w:trHeight w:val="425"/>
        </w:trPr>
        <w:tc>
          <w:tcPr>
            <w:tcW w:w="145" w:type="dxa"/>
            <w:vMerge/>
            <w:tcBorders>
              <w:left w:val="nil"/>
              <w:bottom w:val="nil"/>
            </w:tcBorders>
          </w:tcPr>
          <w:p w14:paraId="5F76EBEF" w14:textId="77777777" w:rsidR="005F529C" w:rsidRDefault="005F529C">
            <w:pPr>
              <w:rPr>
                <w:lang w:eastAsia="ja-JP"/>
              </w:rPr>
            </w:pPr>
          </w:p>
        </w:tc>
        <w:tc>
          <w:tcPr>
            <w:tcW w:w="4296" w:type="dxa"/>
            <w:tcBorders>
              <w:top w:val="nil"/>
              <w:bottom w:val="dotted" w:sz="4" w:space="0" w:color="000000"/>
            </w:tcBorders>
            <w:vAlign w:val="center"/>
          </w:tcPr>
          <w:p w14:paraId="5F76EBF0" w14:textId="77777777" w:rsidR="005F529C" w:rsidRDefault="00987D95" w:rsidP="000E1734">
            <w:pPr>
              <w:pStyle w:val="TableParagraph"/>
              <w:spacing w:before="71"/>
              <w:ind w:left="103"/>
              <w:jc w:val="both"/>
              <w:rPr>
                <w:sz w:val="21"/>
              </w:rPr>
            </w:pPr>
            <w:r>
              <w:rPr>
                <w:sz w:val="21"/>
              </w:rPr>
              <w:t>（</w:t>
            </w:r>
            <w:proofErr w:type="spellStart"/>
            <w:r>
              <w:rPr>
                <w:sz w:val="21"/>
              </w:rPr>
              <w:t>続き</w:t>
            </w:r>
            <w:proofErr w:type="spellEnd"/>
            <w:r>
              <w:rPr>
                <w:sz w:val="21"/>
              </w:rPr>
              <w:t>）</w:t>
            </w:r>
          </w:p>
        </w:tc>
        <w:tc>
          <w:tcPr>
            <w:tcW w:w="4296" w:type="dxa"/>
            <w:tcBorders>
              <w:top w:val="nil"/>
              <w:bottom w:val="dotted" w:sz="4" w:space="0" w:color="000000"/>
            </w:tcBorders>
            <w:vAlign w:val="center"/>
          </w:tcPr>
          <w:p w14:paraId="5F76EBF1" w14:textId="77777777" w:rsidR="005F529C" w:rsidRDefault="005F529C" w:rsidP="000E1734">
            <w:pPr>
              <w:jc w:val="both"/>
            </w:pPr>
          </w:p>
        </w:tc>
        <w:tc>
          <w:tcPr>
            <w:tcW w:w="155" w:type="dxa"/>
            <w:vMerge/>
            <w:tcBorders>
              <w:right w:val="nil"/>
            </w:tcBorders>
          </w:tcPr>
          <w:p w14:paraId="5F76EBF2" w14:textId="77777777" w:rsidR="005F529C" w:rsidRDefault="005F529C"/>
        </w:tc>
      </w:tr>
      <w:tr w:rsidR="005F529C" w14:paraId="5F76EBF8" w14:textId="77777777" w:rsidTr="000E1734">
        <w:trPr>
          <w:trHeight w:val="425"/>
        </w:trPr>
        <w:tc>
          <w:tcPr>
            <w:tcW w:w="145" w:type="dxa"/>
            <w:tcBorders>
              <w:top w:val="nil"/>
              <w:left w:val="nil"/>
              <w:bottom w:val="nil"/>
            </w:tcBorders>
          </w:tcPr>
          <w:p w14:paraId="5F76EBF4" w14:textId="77777777" w:rsidR="005F529C" w:rsidRDefault="005F529C"/>
        </w:tc>
        <w:tc>
          <w:tcPr>
            <w:tcW w:w="4296" w:type="dxa"/>
            <w:tcBorders>
              <w:top w:val="dotted" w:sz="4" w:space="0" w:color="000000"/>
              <w:bottom w:val="dotted" w:sz="4" w:space="0" w:color="000000"/>
            </w:tcBorders>
            <w:vAlign w:val="center"/>
          </w:tcPr>
          <w:p w14:paraId="5F76EBF5" w14:textId="77777777" w:rsidR="005F529C" w:rsidRDefault="00987D95" w:rsidP="000E1734">
            <w:pPr>
              <w:pStyle w:val="TableParagraph"/>
              <w:ind w:left="103"/>
              <w:jc w:val="both"/>
              <w:rPr>
                <w:sz w:val="18"/>
                <w:lang w:eastAsia="ja-JP"/>
              </w:rPr>
            </w:pPr>
            <w:r>
              <w:rPr>
                <w:sz w:val="18"/>
                <w:lang w:eastAsia="ja-JP"/>
              </w:rPr>
              <w:t>Ａ：  Ｂと言い合いをした後、段ボールの中にもぐ</w:t>
            </w:r>
          </w:p>
        </w:tc>
        <w:tc>
          <w:tcPr>
            <w:tcW w:w="4296" w:type="dxa"/>
            <w:tcBorders>
              <w:top w:val="dotted" w:sz="4" w:space="0" w:color="000000"/>
              <w:bottom w:val="dotted" w:sz="4" w:space="0" w:color="000000"/>
            </w:tcBorders>
            <w:vAlign w:val="center"/>
          </w:tcPr>
          <w:p w14:paraId="5F76EBF6" w14:textId="77777777" w:rsidR="005F529C" w:rsidRDefault="005F529C" w:rsidP="000E1734">
            <w:pPr>
              <w:jc w:val="both"/>
              <w:rPr>
                <w:lang w:eastAsia="ja-JP"/>
              </w:rPr>
            </w:pPr>
          </w:p>
        </w:tc>
        <w:tc>
          <w:tcPr>
            <w:tcW w:w="155" w:type="dxa"/>
            <w:vMerge/>
            <w:tcBorders>
              <w:right w:val="nil"/>
            </w:tcBorders>
          </w:tcPr>
          <w:p w14:paraId="5F76EBF7" w14:textId="77777777" w:rsidR="005F529C" w:rsidRDefault="005F529C">
            <w:pPr>
              <w:rPr>
                <w:lang w:eastAsia="ja-JP"/>
              </w:rPr>
            </w:pPr>
          </w:p>
        </w:tc>
      </w:tr>
      <w:tr w:rsidR="005F529C" w14:paraId="5F76EBFD" w14:textId="77777777" w:rsidTr="000E1734">
        <w:trPr>
          <w:trHeight w:val="425"/>
        </w:trPr>
        <w:tc>
          <w:tcPr>
            <w:tcW w:w="145" w:type="dxa"/>
            <w:tcBorders>
              <w:top w:val="nil"/>
              <w:left w:val="nil"/>
              <w:bottom w:val="nil"/>
            </w:tcBorders>
          </w:tcPr>
          <w:p w14:paraId="5F76EBF9" w14:textId="77777777" w:rsidR="005F529C" w:rsidRDefault="005F529C">
            <w:pPr>
              <w:rPr>
                <w:lang w:eastAsia="ja-JP"/>
              </w:rPr>
            </w:pPr>
          </w:p>
        </w:tc>
        <w:tc>
          <w:tcPr>
            <w:tcW w:w="4296" w:type="dxa"/>
            <w:tcBorders>
              <w:top w:val="dotted" w:sz="4" w:space="0" w:color="000000"/>
              <w:bottom w:val="dotted" w:sz="4" w:space="0" w:color="000000"/>
            </w:tcBorders>
            <w:vAlign w:val="center"/>
          </w:tcPr>
          <w:p w14:paraId="5F76EBFA" w14:textId="77777777" w:rsidR="005F529C" w:rsidRDefault="00987D95" w:rsidP="000E1734">
            <w:pPr>
              <w:pStyle w:val="TableParagraph"/>
              <w:ind w:left="463"/>
              <w:jc w:val="both"/>
              <w:rPr>
                <w:sz w:val="18"/>
              </w:rPr>
            </w:pPr>
            <w:proofErr w:type="spellStart"/>
            <w:r>
              <w:rPr>
                <w:sz w:val="18"/>
              </w:rPr>
              <w:t>りこむ</w:t>
            </w:r>
            <w:proofErr w:type="spellEnd"/>
            <w:r>
              <w:rPr>
                <w:sz w:val="18"/>
              </w:rPr>
              <w:t>。</w:t>
            </w:r>
          </w:p>
        </w:tc>
        <w:tc>
          <w:tcPr>
            <w:tcW w:w="4296" w:type="dxa"/>
            <w:tcBorders>
              <w:top w:val="dotted" w:sz="4" w:space="0" w:color="000000"/>
              <w:bottom w:val="dotted" w:sz="4" w:space="0" w:color="000000"/>
            </w:tcBorders>
            <w:vAlign w:val="center"/>
          </w:tcPr>
          <w:p w14:paraId="5F76EBFB" w14:textId="77777777" w:rsidR="005F529C" w:rsidRDefault="00987D95" w:rsidP="000E1734">
            <w:pPr>
              <w:pStyle w:val="TableParagraph"/>
              <w:ind w:left="100"/>
              <w:jc w:val="both"/>
              <w:rPr>
                <w:sz w:val="18"/>
                <w:lang w:eastAsia="ja-JP"/>
              </w:rPr>
            </w:pPr>
            <w:r>
              <w:rPr>
                <w:sz w:val="18"/>
                <w:lang w:eastAsia="ja-JP"/>
              </w:rPr>
              <w:t>☆  Ａの視界に教師はいるが、声はかけない。</w:t>
            </w:r>
          </w:p>
        </w:tc>
        <w:tc>
          <w:tcPr>
            <w:tcW w:w="155" w:type="dxa"/>
            <w:vMerge/>
            <w:tcBorders>
              <w:right w:val="nil"/>
            </w:tcBorders>
          </w:tcPr>
          <w:p w14:paraId="5F76EBFC" w14:textId="77777777" w:rsidR="005F529C" w:rsidRDefault="005F529C">
            <w:pPr>
              <w:rPr>
                <w:lang w:eastAsia="ja-JP"/>
              </w:rPr>
            </w:pPr>
          </w:p>
        </w:tc>
      </w:tr>
      <w:tr w:rsidR="005F529C" w14:paraId="5F76EC02" w14:textId="77777777" w:rsidTr="000E1734">
        <w:trPr>
          <w:trHeight w:val="425"/>
        </w:trPr>
        <w:tc>
          <w:tcPr>
            <w:tcW w:w="145" w:type="dxa"/>
            <w:tcBorders>
              <w:top w:val="nil"/>
              <w:left w:val="nil"/>
              <w:bottom w:val="nil"/>
            </w:tcBorders>
          </w:tcPr>
          <w:p w14:paraId="5F76EBFE" w14:textId="77777777" w:rsidR="005F529C" w:rsidRDefault="005F529C">
            <w:pPr>
              <w:rPr>
                <w:lang w:eastAsia="ja-JP"/>
              </w:rPr>
            </w:pPr>
          </w:p>
        </w:tc>
        <w:tc>
          <w:tcPr>
            <w:tcW w:w="4296" w:type="dxa"/>
            <w:tcBorders>
              <w:top w:val="dotted" w:sz="4" w:space="0" w:color="000000"/>
              <w:bottom w:val="dotted" w:sz="4" w:space="0" w:color="000000"/>
            </w:tcBorders>
            <w:vAlign w:val="center"/>
          </w:tcPr>
          <w:p w14:paraId="5F76EBFF" w14:textId="77777777" w:rsidR="005F529C" w:rsidRDefault="00987D95" w:rsidP="000E1734">
            <w:pPr>
              <w:pStyle w:val="TableParagraph"/>
              <w:ind w:left="103"/>
              <w:jc w:val="both"/>
              <w:rPr>
                <w:sz w:val="18"/>
                <w:lang w:eastAsia="ja-JP"/>
              </w:rPr>
            </w:pPr>
            <w:r>
              <w:rPr>
                <w:sz w:val="18"/>
                <w:lang w:eastAsia="ja-JP"/>
              </w:rPr>
              <w:t>Ａ：  なかなか出てこない。時々、段ボールを蹴っ</w:t>
            </w:r>
          </w:p>
        </w:tc>
        <w:tc>
          <w:tcPr>
            <w:tcW w:w="4296" w:type="dxa"/>
            <w:tcBorders>
              <w:top w:val="dotted" w:sz="4" w:space="0" w:color="000000"/>
              <w:bottom w:val="dotted" w:sz="4" w:space="0" w:color="000000"/>
            </w:tcBorders>
            <w:vAlign w:val="center"/>
          </w:tcPr>
          <w:p w14:paraId="5F76EC00" w14:textId="77777777" w:rsidR="005F529C" w:rsidRDefault="00987D95" w:rsidP="000E1734">
            <w:pPr>
              <w:pStyle w:val="TableParagraph"/>
              <w:ind w:left="100"/>
              <w:jc w:val="both"/>
              <w:rPr>
                <w:sz w:val="18"/>
                <w:lang w:eastAsia="ja-JP"/>
              </w:rPr>
            </w:pPr>
            <w:r>
              <w:rPr>
                <w:sz w:val="18"/>
                <w:lang w:eastAsia="ja-JP"/>
              </w:rPr>
              <w:t>◎  教師が声をかけ、解決してくれるのをＡは待</w:t>
            </w:r>
          </w:p>
        </w:tc>
        <w:tc>
          <w:tcPr>
            <w:tcW w:w="155" w:type="dxa"/>
            <w:vMerge/>
            <w:tcBorders>
              <w:right w:val="nil"/>
            </w:tcBorders>
          </w:tcPr>
          <w:p w14:paraId="5F76EC01" w14:textId="77777777" w:rsidR="005F529C" w:rsidRDefault="005F529C">
            <w:pPr>
              <w:rPr>
                <w:lang w:eastAsia="ja-JP"/>
              </w:rPr>
            </w:pPr>
          </w:p>
        </w:tc>
      </w:tr>
      <w:tr w:rsidR="005F529C" w14:paraId="5F76EC07" w14:textId="77777777" w:rsidTr="000E1734">
        <w:trPr>
          <w:trHeight w:val="425"/>
        </w:trPr>
        <w:tc>
          <w:tcPr>
            <w:tcW w:w="145" w:type="dxa"/>
            <w:tcBorders>
              <w:top w:val="nil"/>
              <w:left w:val="nil"/>
              <w:bottom w:val="nil"/>
            </w:tcBorders>
          </w:tcPr>
          <w:p w14:paraId="5F76EC03" w14:textId="77777777" w:rsidR="005F529C" w:rsidRDefault="005F529C">
            <w:pPr>
              <w:rPr>
                <w:lang w:eastAsia="ja-JP"/>
              </w:rPr>
            </w:pPr>
          </w:p>
        </w:tc>
        <w:tc>
          <w:tcPr>
            <w:tcW w:w="4296" w:type="dxa"/>
            <w:tcBorders>
              <w:top w:val="dotted" w:sz="4" w:space="0" w:color="000000"/>
              <w:bottom w:val="dotted" w:sz="4" w:space="0" w:color="000000"/>
            </w:tcBorders>
            <w:vAlign w:val="center"/>
          </w:tcPr>
          <w:p w14:paraId="5F76EC04" w14:textId="77777777" w:rsidR="005F529C" w:rsidRDefault="00987D95" w:rsidP="000E1734">
            <w:pPr>
              <w:pStyle w:val="TableParagraph"/>
              <w:ind w:left="463"/>
              <w:jc w:val="both"/>
              <w:rPr>
                <w:sz w:val="18"/>
                <w:lang w:eastAsia="ja-JP"/>
              </w:rPr>
            </w:pPr>
            <w:r>
              <w:rPr>
                <w:sz w:val="18"/>
                <w:lang w:eastAsia="ja-JP"/>
              </w:rPr>
              <w:t>て大きな音を出している。</w:t>
            </w:r>
          </w:p>
        </w:tc>
        <w:tc>
          <w:tcPr>
            <w:tcW w:w="4296" w:type="dxa"/>
            <w:tcBorders>
              <w:top w:val="dotted" w:sz="4" w:space="0" w:color="000000"/>
              <w:bottom w:val="dotted" w:sz="4" w:space="0" w:color="000000"/>
            </w:tcBorders>
            <w:vAlign w:val="center"/>
          </w:tcPr>
          <w:p w14:paraId="5F76EC05" w14:textId="77777777" w:rsidR="005F529C" w:rsidRDefault="00987D95" w:rsidP="000E1734">
            <w:pPr>
              <w:pStyle w:val="TableParagraph"/>
              <w:ind w:left="311"/>
              <w:jc w:val="both"/>
              <w:rPr>
                <w:sz w:val="18"/>
              </w:rPr>
            </w:pPr>
            <w:proofErr w:type="spellStart"/>
            <w:r>
              <w:rPr>
                <w:sz w:val="18"/>
              </w:rPr>
              <w:t>っている</w:t>
            </w:r>
            <w:proofErr w:type="spellEnd"/>
            <w:r>
              <w:rPr>
                <w:sz w:val="18"/>
              </w:rPr>
              <w:t>。</w:t>
            </w:r>
          </w:p>
        </w:tc>
        <w:tc>
          <w:tcPr>
            <w:tcW w:w="155" w:type="dxa"/>
            <w:vMerge/>
            <w:tcBorders>
              <w:right w:val="nil"/>
            </w:tcBorders>
          </w:tcPr>
          <w:p w14:paraId="5F76EC06" w14:textId="77777777" w:rsidR="005F529C" w:rsidRDefault="005F529C"/>
        </w:tc>
      </w:tr>
      <w:tr w:rsidR="005F529C" w14:paraId="5F76EC0C" w14:textId="77777777" w:rsidTr="000E1734">
        <w:trPr>
          <w:trHeight w:val="425"/>
        </w:trPr>
        <w:tc>
          <w:tcPr>
            <w:tcW w:w="145" w:type="dxa"/>
            <w:tcBorders>
              <w:top w:val="nil"/>
              <w:left w:val="nil"/>
              <w:bottom w:val="nil"/>
            </w:tcBorders>
          </w:tcPr>
          <w:p w14:paraId="5F76EC08" w14:textId="77777777" w:rsidR="005F529C" w:rsidRDefault="005F529C"/>
        </w:tc>
        <w:tc>
          <w:tcPr>
            <w:tcW w:w="4296" w:type="dxa"/>
            <w:tcBorders>
              <w:top w:val="dotted" w:sz="4" w:space="0" w:color="000000"/>
              <w:bottom w:val="dotted" w:sz="4" w:space="0" w:color="000000"/>
            </w:tcBorders>
            <w:vAlign w:val="center"/>
          </w:tcPr>
          <w:p w14:paraId="5F76EC09" w14:textId="77777777" w:rsidR="005F529C" w:rsidRDefault="00987D95" w:rsidP="000E1734">
            <w:pPr>
              <w:pStyle w:val="TableParagraph"/>
              <w:ind w:left="103"/>
              <w:jc w:val="both"/>
              <w:rPr>
                <w:sz w:val="18"/>
                <w:lang w:eastAsia="ja-JP"/>
              </w:rPr>
            </w:pPr>
            <w:r>
              <w:rPr>
                <w:sz w:val="18"/>
                <w:lang w:eastAsia="ja-JP"/>
              </w:rPr>
              <w:t>Ａ：  約１０分後、段ボールから顔を出しままごと</w:t>
            </w:r>
          </w:p>
        </w:tc>
        <w:tc>
          <w:tcPr>
            <w:tcW w:w="4296" w:type="dxa"/>
            <w:tcBorders>
              <w:top w:val="dotted" w:sz="4" w:space="0" w:color="000000"/>
              <w:bottom w:val="dotted" w:sz="4" w:space="0" w:color="000000"/>
            </w:tcBorders>
            <w:vAlign w:val="center"/>
          </w:tcPr>
          <w:p w14:paraId="5F76EC0A" w14:textId="77777777" w:rsidR="005F529C" w:rsidRDefault="005F529C" w:rsidP="000E1734">
            <w:pPr>
              <w:jc w:val="both"/>
              <w:rPr>
                <w:lang w:eastAsia="ja-JP"/>
              </w:rPr>
            </w:pPr>
          </w:p>
        </w:tc>
        <w:tc>
          <w:tcPr>
            <w:tcW w:w="155" w:type="dxa"/>
            <w:vMerge/>
            <w:tcBorders>
              <w:right w:val="nil"/>
            </w:tcBorders>
          </w:tcPr>
          <w:p w14:paraId="5F76EC0B" w14:textId="77777777" w:rsidR="005F529C" w:rsidRDefault="005F529C">
            <w:pPr>
              <w:rPr>
                <w:lang w:eastAsia="ja-JP"/>
              </w:rPr>
            </w:pPr>
          </w:p>
        </w:tc>
      </w:tr>
      <w:tr w:rsidR="005F529C" w14:paraId="5F76EC11" w14:textId="77777777" w:rsidTr="000E1734">
        <w:trPr>
          <w:trHeight w:val="425"/>
        </w:trPr>
        <w:tc>
          <w:tcPr>
            <w:tcW w:w="145" w:type="dxa"/>
            <w:tcBorders>
              <w:top w:val="nil"/>
              <w:left w:val="nil"/>
              <w:bottom w:val="nil"/>
            </w:tcBorders>
          </w:tcPr>
          <w:p w14:paraId="5F76EC0D" w14:textId="77777777" w:rsidR="005F529C" w:rsidRDefault="005F529C">
            <w:pPr>
              <w:rPr>
                <w:lang w:eastAsia="ja-JP"/>
              </w:rPr>
            </w:pPr>
          </w:p>
        </w:tc>
        <w:tc>
          <w:tcPr>
            <w:tcW w:w="4296" w:type="dxa"/>
            <w:tcBorders>
              <w:top w:val="dotted" w:sz="4" w:space="0" w:color="000000"/>
              <w:bottom w:val="dotted" w:sz="4" w:space="0" w:color="000000"/>
            </w:tcBorders>
            <w:vAlign w:val="center"/>
          </w:tcPr>
          <w:p w14:paraId="5F76EC0E" w14:textId="77777777" w:rsidR="005F529C" w:rsidRDefault="00987D95" w:rsidP="000E1734">
            <w:pPr>
              <w:pStyle w:val="TableParagraph"/>
              <w:ind w:left="463"/>
              <w:jc w:val="both"/>
              <w:rPr>
                <w:sz w:val="18"/>
                <w:lang w:eastAsia="ja-JP"/>
              </w:rPr>
            </w:pPr>
            <w:r>
              <w:rPr>
                <w:sz w:val="18"/>
                <w:lang w:eastAsia="ja-JP"/>
              </w:rPr>
              <w:t>の様子を時々見ている。</w:t>
            </w:r>
          </w:p>
        </w:tc>
        <w:tc>
          <w:tcPr>
            <w:tcW w:w="4296" w:type="dxa"/>
            <w:tcBorders>
              <w:top w:val="dotted" w:sz="4" w:space="0" w:color="000000"/>
              <w:bottom w:val="dotted" w:sz="4" w:space="0" w:color="000000"/>
            </w:tcBorders>
            <w:vAlign w:val="center"/>
          </w:tcPr>
          <w:p w14:paraId="5F76EC0F" w14:textId="77777777" w:rsidR="005F529C" w:rsidRDefault="00987D95" w:rsidP="000E1734">
            <w:pPr>
              <w:pStyle w:val="TableParagraph"/>
              <w:ind w:left="100"/>
              <w:jc w:val="both"/>
              <w:rPr>
                <w:sz w:val="18"/>
                <w:lang w:eastAsia="ja-JP"/>
              </w:rPr>
            </w:pPr>
            <w:r>
              <w:rPr>
                <w:sz w:val="18"/>
                <w:lang w:eastAsia="ja-JP"/>
              </w:rPr>
              <w:t>◎  周りの様子が気になり、出て行く機会をうかが</w:t>
            </w:r>
          </w:p>
        </w:tc>
        <w:tc>
          <w:tcPr>
            <w:tcW w:w="155" w:type="dxa"/>
            <w:vMerge/>
            <w:tcBorders>
              <w:right w:val="nil"/>
            </w:tcBorders>
          </w:tcPr>
          <w:p w14:paraId="5F76EC10" w14:textId="77777777" w:rsidR="005F529C" w:rsidRDefault="005F529C">
            <w:pPr>
              <w:rPr>
                <w:lang w:eastAsia="ja-JP"/>
              </w:rPr>
            </w:pPr>
          </w:p>
        </w:tc>
      </w:tr>
      <w:tr w:rsidR="005F529C" w14:paraId="5F76EC16" w14:textId="77777777" w:rsidTr="000E1734">
        <w:trPr>
          <w:trHeight w:val="425"/>
        </w:trPr>
        <w:tc>
          <w:tcPr>
            <w:tcW w:w="145" w:type="dxa"/>
            <w:tcBorders>
              <w:top w:val="nil"/>
              <w:left w:val="nil"/>
              <w:bottom w:val="nil"/>
            </w:tcBorders>
          </w:tcPr>
          <w:p w14:paraId="5F76EC12" w14:textId="77777777" w:rsidR="005F529C" w:rsidRDefault="005F529C">
            <w:pPr>
              <w:rPr>
                <w:lang w:eastAsia="ja-JP"/>
              </w:rPr>
            </w:pPr>
          </w:p>
        </w:tc>
        <w:tc>
          <w:tcPr>
            <w:tcW w:w="4296" w:type="dxa"/>
            <w:tcBorders>
              <w:top w:val="dotted" w:sz="4" w:space="0" w:color="000000"/>
              <w:bottom w:val="dotted" w:sz="4" w:space="0" w:color="000000"/>
            </w:tcBorders>
            <w:vAlign w:val="center"/>
          </w:tcPr>
          <w:p w14:paraId="5F76EC13" w14:textId="77777777" w:rsidR="005F529C" w:rsidRDefault="00987D95" w:rsidP="000E1734">
            <w:pPr>
              <w:pStyle w:val="TableParagraph"/>
              <w:ind w:left="103"/>
              <w:jc w:val="both"/>
              <w:rPr>
                <w:sz w:val="18"/>
                <w:lang w:eastAsia="ja-JP"/>
              </w:rPr>
            </w:pPr>
            <w:r>
              <w:rPr>
                <w:sz w:val="18"/>
                <w:lang w:eastAsia="ja-JP"/>
              </w:rPr>
              <w:t>Ｃ：  Ｂや他の幼児は次々とごちそうを作り、教師</w:t>
            </w:r>
          </w:p>
        </w:tc>
        <w:tc>
          <w:tcPr>
            <w:tcW w:w="4296" w:type="dxa"/>
            <w:tcBorders>
              <w:top w:val="dotted" w:sz="4" w:space="0" w:color="000000"/>
              <w:bottom w:val="dotted" w:sz="4" w:space="0" w:color="000000"/>
            </w:tcBorders>
            <w:vAlign w:val="center"/>
          </w:tcPr>
          <w:p w14:paraId="5F76EC14" w14:textId="77777777" w:rsidR="005F529C" w:rsidRDefault="00987D95" w:rsidP="000E1734">
            <w:pPr>
              <w:pStyle w:val="TableParagraph"/>
              <w:ind w:left="280"/>
              <w:jc w:val="both"/>
              <w:rPr>
                <w:sz w:val="18"/>
              </w:rPr>
            </w:pPr>
            <w:proofErr w:type="spellStart"/>
            <w:r>
              <w:rPr>
                <w:sz w:val="18"/>
              </w:rPr>
              <w:t>っている</w:t>
            </w:r>
            <w:proofErr w:type="spellEnd"/>
            <w:r>
              <w:rPr>
                <w:sz w:val="18"/>
              </w:rPr>
              <w:t>。</w:t>
            </w:r>
          </w:p>
        </w:tc>
        <w:tc>
          <w:tcPr>
            <w:tcW w:w="155" w:type="dxa"/>
            <w:vMerge/>
            <w:tcBorders>
              <w:right w:val="nil"/>
            </w:tcBorders>
          </w:tcPr>
          <w:p w14:paraId="5F76EC15" w14:textId="77777777" w:rsidR="005F529C" w:rsidRDefault="005F529C"/>
        </w:tc>
      </w:tr>
      <w:tr w:rsidR="005F529C" w14:paraId="5F76EC1B" w14:textId="77777777" w:rsidTr="000E1734">
        <w:trPr>
          <w:trHeight w:val="425"/>
        </w:trPr>
        <w:tc>
          <w:tcPr>
            <w:tcW w:w="145" w:type="dxa"/>
            <w:tcBorders>
              <w:top w:val="nil"/>
              <w:left w:val="nil"/>
              <w:bottom w:val="nil"/>
            </w:tcBorders>
          </w:tcPr>
          <w:p w14:paraId="5F76EC17" w14:textId="77777777" w:rsidR="005F529C" w:rsidRDefault="005F529C"/>
        </w:tc>
        <w:tc>
          <w:tcPr>
            <w:tcW w:w="4296" w:type="dxa"/>
            <w:tcBorders>
              <w:top w:val="dotted" w:sz="4" w:space="0" w:color="000000"/>
              <w:bottom w:val="dotted" w:sz="4" w:space="0" w:color="000000"/>
            </w:tcBorders>
            <w:vAlign w:val="center"/>
          </w:tcPr>
          <w:p w14:paraId="5F76EC18" w14:textId="77777777" w:rsidR="005F529C" w:rsidRDefault="00987D95" w:rsidP="000E1734">
            <w:pPr>
              <w:pStyle w:val="TableParagraph"/>
              <w:ind w:left="463"/>
              <w:jc w:val="both"/>
              <w:rPr>
                <w:sz w:val="18"/>
                <w:lang w:eastAsia="ja-JP"/>
              </w:rPr>
            </w:pPr>
            <w:r>
              <w:rPr>
                <w:sz w:val="18"/>
                <w:lang w:eastAsia="ja-JP"/>
              </w:rPr>
              <w:t>や友達に振る舞っている。</w:t>
            </w:r>
          </w:p>
        </w:tc>
        <w:tc>
          <w:tcPr>
            <w:tcW w:w="4296" w:type="dxa"/>
            <w:tcBorders>
              <w:top w:val="dotted" w:sz="4" w:space="0" w:color="000000"/>
              <w:bottom w:val="dotted" w:sz="4" w:space="0" w:color="000000"/>
            </w:tcBorders>
            <w:vAlign w:val="center"/>
          </w:tcPr>
          <w:p w14:paraId="5F76EC19" w14:textId="77777777" w:rsidR="005F529C" w:rsidRDefault="005F529C" w:rsidP="000E1734">
            <w:pPr>
              <w:jc w:val="both"/>
              <w:rPr>
                <w:lang w:eastAsia="ja-JP"/>
              </w:rPr>
            </w:pPr>
          </w:p>
        </w:tc>
        <w:tc>
          <w:tcPr>
            <w:tcW w:w="155" w:type="dxa"/>
            <w:vMerge/>
            <w:tcBorders>
              <w:right w:val="nil"/>
            </w:tcBorders>
          </w:tcPr>
          <w:p w14:paraId="5F76EC1A" w14:textId="77777777" w:rsidR="005F529C" w:rsidRDefault="005F529C">
            <w:pPr>
              <w:rPr>
                <w:lang w:eastAsia="ja-JP"/>
              </w:rPr>
            </w:pPr>
          </w:p>
        </w:tc>
      </w:tr>
      <w:tr w:rsidR="005F529C" w14:paraId="5F76EC20" w14:textId="77777777" w:rsidTr="000E1734">
        <w:trPr>
          <w:trHeight w:val="425"/>
        </w:trPr>
        <w:tc>
          <w:tcPr>
            <w:tcW w:w="145" w:type="dxa"/>
            <w:tcBorders>
              <w:top w:val="nil"/>
              <w:left w:val="nil"/>
              <w:bottom w:val="nil"/>
            </w:tcBorders>
          </w:tcPr>
          <w:p w14:paraId="5F76EC1C" w14:textId="77777777" w:rsidR="005F529C" w:rsidRDefault="005F529C">
            <w:pPr>
              <w:rPr>
                <w:lang w:eastAsia="ja-JP"/>
              </w:rPr>
            </w:pPr>
          </w:p>
        </w:tc>
        <w:tc>
          <w:tcPr>
            <w:tcW w:w="4296" w:type="dxa"/>
            <w:tcBorders>
              <w:top w:val="dotted" w:sz="4" w:space="0" w:color="000000"/>
              <w:bottom w:val="dotted" w:sz="4" w:space="0" w:color="000000"/>
            </w:tcBorders>
            <w:vAlign w:val="center"/>
          </w:tcPr>
          <w:p w14:paraId="5F76EC1D" w14:textId="77777777" w:rsidR="005F529C" w:rsidRDefault="005F529C" w:rsidP="000E1734">
            <w:pPr>
              <w:jc w:val="both"/>
              <w:rPr>
                <w:lang w:eastAsia="ja-JP"/>
              </w:rPr>
            </w:pPr>
          </w:p>
        </w:tc>
        <w:tc>
          <w:tcPr>
            <w:tcW w:w="4296" w:type="dxa"/>
            <w:tcBorders>
              <w:top w:val="dotted" w:sz="4" w:space="0" w:color="000000"/>
              <w:bottom w:val="dotted" w:sz="4" w:space="0" w:color="000000"/>
            </w:tcBorders>
            <w:vAlign w:val="center"/>
          </w:tcPr>
          <w:p w14:paraId="5F76EC1E" w14:textId="77777777" w:rsidR="005F529C" w:rsidRDefault="00987D95" w:rsidP="000E1734">
            <w:pPr>
              <w:pStyle w:val="TableParagraph"/>
              <w:spacing w:before="37"/>
              <w:ind w:left="100"/>
              <w:jc w:val="both"/>
              <w:rPr>
                <w:sz w:val="18"/>
                <w:lang w:eastAsia="ja-JP"/>
              </w:rPr>
            </w:pPr>
            <w:r>
              <w:rPr>
                <w:sz w:val="18"/>
                <w:lang w:eastAsia="ja-JP"/>
              </w:rPr>
              <w:t>☆  「赤い実がほしいなあ。」とＡに聞こえるよう</w:t>
            </w:r>
          </w:p>
        </w:tc>
        <w:tc>
          <w:tcPr>
            <w:tcW w:w="155" w:type="dxa"/>
            <w:vMerge/>
            <w:tcBorders>
              <w:right w:val="nil"/>
            </w:tcBorders>
          </w:tcPr>
          <w:p w14:paraId="5F76EC1F" w14:textId="77777777" w:rsidR="005F529C" w:rsidRDefault="005F529C">
            <w:pPr>
              <w:rPr>
                <w:lang w:eastAsia="ja-JP"/>
              </w:rPr>
            </w:pPr>
          </w:p>
        </w:tc>
      </w:tr>
      <w:tr w:rsidR="005F529C" w14:paraId="5F76EC25" w14:textId="77777777" w:rsidTr="000E1734">
        <w:trPr>
          <w:trHeight w:val="425"/>
        </w:trPr>
        <w:tc>
          <w:tcPr>
            <w:tcW w:w="145" w:type="dxa"/>
            <w:tcBorders>
              <w:top w:val="nil"/>
              <w:left w:val="nil"/>
              <w:bottom w:val="nil"/>
            </w:tcBorders>
          </w:tcPr>
          <w:p w14:paraId="5F76EC21" w14:textId="77777777" w:rsidR="005F529C" w:rsidRDefault="005F529C">
            <w:pPr>
              <w:rPr>
                <w:lang w:eastAsia="ja-JP"/>
              </w:rPr>
            </w:pPr>
          </w:p>
        </w:tc>
        <w:tc>
          <w:tcPr>
            <w:tcW w:w="4296" w:type="dxa"/>
            <w:tcBorders>
              <w:top w:val="dotted" w:sz="4" w:space="0" w:color="000000"/>
              <w:bottom w:val="dotted" w:sz="4" w:space="0" w:color="000000"/>
            </w:tcBorders>
            <w:vAlign w:val="center"/>
          </w:tcPr>
          <w:p w14:paraId="5F76EC22" w14:textId="77777777" w:rsidR="005F529C" w:rsidRDefault="00987D95" w:rsidP="000E1734">
            <w:pPr>
              <w:pStyle w:val="TableParagraph"/>
              <w:ind w:left="103"/>
              <w:jc w:val="both"/>
              <w:rPr>
                <w:sz w:val="18"/>
                <w:lang w:eastAsia="ja-JP"/>
              </w:rPr>
            </w:pPr>
            <w:r>
              <w:rPr>
                <w:sz w:val="18"/>
                <w:lang w:eastAsia="ja-JP"/>
              </w:rPr>
              <w:t>Ａ：  「ぼく、赤い実あるところ知ってる！」</w:t>
            </w:r>
          </w:p>
        </w:tc>
        <w:tc>
          <w:tcPr>
            <w:tcW w:w="4296" w:type="dxa"/>
            <w:tcBorders>
              <w:top w:val="dotted" w:sz="4" w:space="0" w:color="000000"/>
              <w:bottom w:val="dotted" w:sz="4" w:space="0" w:color="000000"/>
            </w:tcBorders>
            <w:vAlign w:val="center"/>
          </w:tcPr>
          <w:p w14:paraId="5F76EC23" w14:textId="77777777" w:rsidR="005F529C" w:rsidRDefault="00987D95" w:rsidP="000E1734">
            <w:pPr>
              <w:pStyle w:val="TableParagraph"/>
              <w:ind w:left="311"/>
              <w:jc w:val="both"/>
              <w:rPr>
                <w:sz w:val="18"/>
              </w:rPr>
            </w:pPr>
            <w:proofErr w:type="spellStart"/>
            <w:r>
              <w:rPr>
                <w:sz w:val="18"/>
              </w:rPr>
              <w:t>に大きな声を出す</w:t>
            </w:r>
            <w:proofErr w:type="spellEnd"/>
            <w:r>
              <w:rPr>
                <w:sz w:val="18"/>
              </w:rPr>
              <w:t>。</w:t>
            </w:r>
          </w:p>
        </w:tc>
        <w:tc>
          <w:tcPr>
            <w:tcW w:w="155" w:type="dxa"/>
            <w:vMerge/>
            <w:tcBorders>
              <w:right w:val="nil"/>
            </w:tcBorders>
          </w:tcPr>
          <w:p w14:paraId="5F76EC24" w14:textId="77777777" w:rsidR="005F529C" w:rsidRDefault="005F529C"/>
        </w:tc>
      </w:tr>
      <w:tr w:rsidR="005F529C" w14:paraId="5F76EC2A" w14:textId="77777777" w:rsidTr="000E1734">
        <w:trPr>
          <w:trHeight w:val="425"/>
        </w:trPr>
        <w:tc>
          <w:tcPr>
            <w:tcW w:w="145" w:type="dxa"/>
            <w:tcBorders>
              <w:top w:val="nil"/>
              <w:left w:val="nil"/>
              <w:bottom w:val="dotted" w:sz="24" w:space="0" w:color="000000"/>
            </w:tcBorders>
          </w:tcPr>
          <w:p w14:paraId="5F76EC26" w14:textId="77777777" w:rsidR="005F529C" w:rsidRDefault="005F529C"/>
        </w:tc>
        <w:tc>
          <w:tcPr>
            <w:tcW w:w="4296" w:type="dxa"/>
            <w:tcBorders>
              <w:top w:val="dotted" w:sz="4" w:space="0" w:color="000000"/>
              <w:bottom w:val="dotted" w:sz="24" w:space="0" w:color="000000"/>
            </w:tcBorders>
            <w:vAlign w:val="center"/>
          </w:tcPr>
          <w:p w14:paraId="5F76EC27" w14:textId="77777777" w:rsidR="005F529C" w:rsidRDefault="00987D95" w:rsidP="000E1734">
            <w:pPr>
              <w:pStyle w:val="TableParagraph"/>
              <w:spacing w:before="37"/>
              <w:ind w:left="463"/>
              <w:jc w:val="both"/>
              <w:rPr>
                <w:sz w:val="18"/>
                <w:lang w:eastAsia="ja-JP"/>
              </w:rPr>
            </w:pPr>
            <w:r>
              <w:rPr>
                <w:sz w:val="18"/>
                <w:lang w:eastAsia="ja-JP"/>
              </w:rPr>
              <w:t>段ボールから飛び出し、赤い実を取りに外に行</w:t>
            </w:r>
          </w:p>
        </w:tc>
        <w:tc>
          <w:tcPr>
            <w:tcW w:w="4296" w:type="dxa"/>
            <w:tcBorders>
              <w:top w:val="dotted" w:sz="4" w:space="0" w:color="000000"/>
              <w:bottom w:val="dotted" w:sz="24" w:space="0" w:color="000000"/>
            </w:tcBorders>
            <w:vAlign w:val="center"/>
          </w:tcPr>
          <w:p w14:paraId="5F76EC28" w14:textId="77777777" w:rsidR="005F529C" w:rsidRDefault="005F529C" w:rsidP="000E1734">
            <w:pPr>
              <w:jc w:val="both"/>
              <w:rPr>
                <w:lang w:eastAsia="ja-JP"/>
              </w:rPr>
            </w:pPr>
          </w:p>
        </w:tc>
        <w:tc>
          <w:tcPr>
            <w:tcW w:w="155" w:type="dxa"/>
            <w:vMerge/>
            <w:tcBorders>
              <w:bottom w:val="dotted" w:sz="24" w:space="0" w:color="000000"/>
              <w:right w:val="nil"/>
            </w:tcBorders>
          </w:tcPr>
          <w:p w14:paraId="5F76EC29" w14:textId="77777777" w:rsidR="005F529C" w:rsidRDefault="005F529C">
            <w:pPr>
              <w:rPr>
                <w:lang w:eastAsia="ja-JP"/>
              </w:rPr>
            </w:pPr>
          </w:p>
        </w:tc>
      </w:tr>
      <w:tr w:rsidR="005F529C" w14:paraId="5F76EC39" w14:textId="77777777" w:rsidTr="000E1734">
        <w:trPr>
          <w:trHeight w:hRule="exact" w:val="8384"/>
        </w:trPr>
        <w:tc>
          <w:tcPr>
            <w:tcW w:w="8892" w:type="dxa"/>
            <w:gridSpan w:val="4"/>
            <w:tcBorders>
              <w:top w:val="dotted" w:sz="24" w:space="0" w:color="000000"/>
              <w:left w:val="dotted" w:sz="24" w:space="0" w:color="000000"/>
              <w:bottom w:val="dotted" w:sz="24" w:space="0" w:color="000000"/>
              <w:right w:val="dotted" w:sz="24" w:space="0" w:color="000000"/>
            </w:tcBorders>
            <w:shd w:val="clear" w:color="auto" w:fill="EDEDED"/>
          </w:tcPr>
          <w:p w14:paraId="5F76EC2B" w14:textId="77777777" w:rsidR="005F529C" w:rsidRDefault="00987D95" w:rsidP="000E1734">
            <w:pPr>
              <w:pStyle w:val="TableParagraph"/>
              <w:numPr>
                <w:ilvl w:val="0"/>
                <w:numId w:val="1"/>
              </w:numPr>
              <w:tabs>
                <w:tab w:val="left" w:pos="540"/>
              </w:tabs>
              <w:spacing w:beforeLines="50" w:before="120" w:line="245" w:lineRule="exact"/>
              <w:ind w:hanging="420"/>
              <w:rPr>
                <w:rFonts w:ascii="ＭＳ ゴシック" w:eastAsia="ＭＳ ゴシック"/>
                <w:b/>
                <w:sz w:val="21"/>
              </w:rPr>
            </w:pPr>
            <w:proofErr w:type="spellStart"/>
            <w:r>
              <w:rPr>
                <w:rFonts w:ascii="ＭＳ ゴシック" w:eastAsia="ＭＳ ゴシック" w:hint="eastAsia"/>
                <w:b/>
                <w:sz w:val="21"/>
              </w:rPr>
              <w:t>記録を工夫する</w:t>
            </w:r>
            <w:proofErr w:type="spellEnd"/>
          </w:p>
          <w:p w14:paraId="5F76EC2C" w14:textId="77777777" w:rsidR="005F529C" w:rsidRDefault="00987D95">
            <w:pPr>
              <w:pStyle w:val="TableParagraph"/>
              <w:spacing w:before="4" w:line="228" w:lineRule="auto"/>
              <w:ind w:left="321" w:right="104" w:firstLine="192"/>
              <w:jc w:val="both"/>
              <w:rPr>
                <w:sz w:val="21"/>
                <w:lang w:eastAsia="ja-JP"/>
              </w:rPr>
            </w:pPr>
            <w:r>
              <w:rPr>
                <w:sz w:val="21"/>
                <w:lang w:eastAsia="ja-JP"/>
              </w:rPr>
              <w:t>幼児を理解し、評価する手掛かりの一つとして、幼児の生活する姿を記録に残すことが必要になる。記録の視点や方法に一定の形式はない。記録を残す習慣をつけるとともに、既成の形にとらわれることなく記録の方法を工夫することが大切である。</w:t>
            </w:r>
          </w:p>
          <w:p w14:paraId="5F76EC2D" w14:textId="089F924D" w:rsidR="005F529C" w:rsidRPr="00413500" w:rsidRDefault="00987D95">
            <w:pPr>
              <w:pStyle w:val="TableParagraph"/>
              <w:spacing w:before="21" w:line="262" w:lineRule="exact"/>
              <w:ind w:left="321" w:right="109" w:firstLine="213"/>
              <w:jc w:val="both"/>
              <w:rPr>
                <w:color w:val="000000" w:themeColor="text1"/>
                <w:sz w:val="21"/>
                <w:lang w:eastAsia="ja-JP"/>
              </w:rPr>
            </w:pPr>
            <w:r>
              <w:rPr>
                <w:spacing w:val="-4"/>
                <w:sz w:val="21"/>
                <w:lang w:eastAsia="ja-JP"/>
              </w:rPr>
              <w:t>例えば、エピソードを記録する方法、週案や日案の用紙を使って記録する方法、個人票</w:t>
            </w:r>
            <w:r>
              <w:rPr>
                <w:spacing w:val="-3"/>
                <w:sz w:val="21"/>
                <w:lang w:eastAsia="ja-JP"/>
              </w:rPr>
              <w:t>や例示した記録の用紙を活用す</w:t>
            </w:r>
            <w:r w:rsidRPr="00413500">
              <w:rPr>
                <w:color w:val="000000" w:themeColor="text1"/>
                <w:spacing w:val="-3"/>
                <w:sz w:val="21"/>
                <w:lang w:eastAsia="ja-JP"/>
              </w:rPr>
              <w:t>る方法</w:t>
            </w:r>
            <w:r w:rsidR="009E67F6" w:rsidRPr="00413500">
              <w:rPr>
                <w:rFonts w:hint="eastAsia"/>
                <w:color w:val="000000" w:themeColor="text1"/>
                <w:spacing w:val="-3"/>
                <w:sz w:val="21"/>
                <w:lang w:eastAsia="ja-JP"/>
              </w:rPr>
              <w:t>等</w:t>
            </w:r>
            <w:r w:rsidRPr="00413500">
              <w:rPr>
                <w:color w:val="000000" w:themeColor="text1"/>
                <w:spacing w:val="-3"/>
                <w:sz w:val="21"/>
                <w:lang w:eastAsia="ja-JP"/>
              </w:rPr>
              <w:t>、記録の目的</w:t>
            </w:r>
            <w:r w:rsidR="009E67F6" w:rsidRPr="00413500">
              <w:rPr>
                <w:rFonts w:hint="eastAsia"/>
                <w:color w:val="000000" w:themeColor="text1"/>
                <w:spacing w:val="-3"/>
                <w:sz w:val="21"/>
                <w:lang w:eastAsia="ja-JP"/>
              </w:rPr>
              <w:t>等</w:t>
            </w:r>
            <w:r w:rsidRPr="00413500">
              <w:rPr>
                <w:color w:val="000000" w:themeColor="text1"/>
                <w:spacing w:val="-3"/>
                <w:sz w:val="21"/>
                <w:lang w:eastAsia="ja-JP"/>
              </w:rPr>
              <w:t>も考えながら工夫したい。</w:t>
            </w:r>
          </w:p>
          <w:p w14:paraId="5F76EC2E" w14:textId="77777777" w:rsidR="005F529C" w:rsidRPr="00413500" w:rsidRDefault="00987D95">
            <w:pPr>
              <w:pStyle w:val="TableParagraph"/>
              <w:numPr>
                <w:ilvl w:val="0"/>
                <w:numId w:val="1"/>
              </w:numPr>
              <w:tabs>
                <w:tab w:val="left" w:pos="540"/>
              </w:tabs>
              <w:spacing w:before="0" w:line="228" w:lineRule="exact"/>
              <w:ind w:hanging="422"/>
              <w:rPr>
                <w:rFonts w:ascii="ＭＳ ゴシック" w:eastAsia="ＭＳ ゴシック"/>
                <w:b/>
                <w:color w:val="000000" w:themeColor="text1"/>
                <w:sz w:val="21"/>
              </w:rPr>
            </w:pPr>
            <w:proofErr w:type="spellStart"/>
            <w:r w:rsidRPr="00413500">
              <w:rPr>
                <w:rFonts w:ascii="ＭＳ ゴシック" w:eastAsia="ＭＳ ゴシック" w:hint="eastAsia"/>
                <w:b/>
                <w:color w:val="000000" w:themeColor="text1"/>
                <w:sz w:val="21"/>
              </w:rPr>
              <w:t>記録から読み取る</w:t>
            </w:r>
            <w:proofErr w:type="spellEnd"/>
          </w:p>
          <w:p w14:paraId="5F76EC2F" w14:textId="77777777" w:rsidR="005F529C" w:rsidRPr="00413500" w:rsidRDefault="00987D95">
            <w:pPr>
              <w:pStyle w:val="TableParagraph"/>
              <w:spacing w:before="4" w:line="228" w:lineRule="auto"/>
              <w:ind w:left="294" w:right="111" w:firstLine="249"/>
              <w:jc w:val="both"/>
              <w:rPr>
                <w:color w:val="000000" w:themeColor="text1"/>
                <w:sz w:val="21"/>
                <w:lang w:eastAsia="ja-JP"/>
              </w:rPr>
            </w:pPr>
            <w:r w:rsidRPr="00413500">
              <w:rPr>
                <w:color w:val="000000" w:themeColor="text1"/>
                <w:spacing w:val="-5"/>
                <w:sz w:val="21"/>
                <w:lang w:eastAsia="ja-JP"/>
              </w:rPr>
              <w:t>幼稚園においての評価は、個々の幼児の心の動きや発達を理解することによって、よりよい保育を生み出すためのものである。保育を改善するためには、その記録から何を読み</w:t>
            </w:r>
            <w:r w:rsidRPr="00413500">
              <w:rPr>
                <w:color w:val="000000" w:themeColor="text1"/>
                <w:spacing w:val="-3"/>
                <w:sz w:val="21"/>
                <w:lang w:eastAsia="ja-JP"/>
              </w:rPr>
              <w:t>取るのかが大切な意味をもつ。</w:t>
            </w:r>
          </w:p>
          <w:p w14:paraId="5F76EC30" w14:textId="77777777" w:rsidR="005F529C" w:rsidRPr="00413500" w:rsidRDefault="00987D95">
            <w:pPr>
              <w:pStyle w:val="TableParagraph"/>
              <w:tabs>
                <w:tab w:val="left" w:pos="959"/>
              </w:tabs>
              <w:spacing w:before="0" w:line="254" w:lineRule="exact"/>
              <w:rPr>
                <w:color w:val="000000" w:themeColor="text1"/>
                <w:sz w:val="21"/>
                <w:lang w:eastAsia="ja-JP"/>
              </w:rPr>
            </w:pPr>
            <w:r w:rsidRPr="00413500">
              <w:rPr>
                <w:color w:val="000000" w:themeColor="text1"/>
                <w:sz w:val="21"/>
                <w:lang w:eastAsia="ja-JP"/>
              </w:rPr>
              <w:t>①</w:t>
            </w:r>
            <w:r w:rsidRPr="00413500">
              <w:rPr>
                <w:color w:val="000000" w:themeColor="text1"/>
                <w:sz w:val="21"/>
                <w:lang w:eastAsia="ja-JP"/>
              </w:rPr>
              <w:tab/>
            </w:r>
            <w:r w:rsidRPr="00413500">
              <w:rPr>
                <w:color w:val="000000" w:themeColor="text1"/>
                <w:spacing w:val="-3"/>
                <w:sz w:val="21"/>
                <w:lang w:eastAsia="ja-JP"/>
              </w:rPr>
              <w:t>個々の幼児の生活の変化を読み取る。</w:t>
            </w:r>
          </w:p>
          <w:p w14:paraId="5F76EC31" w14:textId="77777777" w:rsidR="005F529C" w:rsidRPr="00413500" w:rsidRDefault="00987D95">
            <w:pPr>
              <w:pStyle w:val="TableParagraph"/>
              <w:tabs>
                <w:tab w:val="left" w:pos="959"/>
              </w:tabs>
              <w:spacing w:before="0" w:line="260" w:lineRule="exact"/>
              <w:rPr>
                <w:color w:val="000000" w:themeColor="text1"/>
                <w:sz w:val="21"/>
                <w:lang w:eastAsia="ja-JP"/>
              </w:rPr>
            </w:pPr>
            <w:r w:rsidRPr="00413500">
              <w:rPr>
                <w:color w:val="000000" w:themeColor="text1"/>
                <w:sz w:val="21"/>
                <w:lang w:eastAsia="ja-JP"/>
              </w:rPr>
              <w:t>②</w:t>
            </w:r>
            <w:r w:rsidRPr="00413500">
              <w:rPr>
                <w:color w:val="000000" w:themeColor="text1"/>
                <w:sz w:val="21"/>
                <w:lang w:eastAsia="ja-JP"/>
              </w:rPr>
              <w:tab/>
            </w:r>
            <w:r w:rsidRPr="00413500">
              <w:rPr>
                <w:color w:val="000000" w:themeColor="text1"/>
                <w:spacing w:val="-3"/>
                <w:sz w:val="21"/>
                <w:lang w:eastAsia="ja-JP"/>
              </w:rPr>
              <w:t>幼児の姿を生み出した状況を捉える。</w:t>
            </w:r>
          </w:p>
          <w:p w14:paraId="5F76EC32" w14:textId="77777777" w:rsidR="005F529C" w:rsidRPr="00413500" w:rsidRDefault="00987D95">
            <w:pPr>
              <w:pStyle w:val="TableParagraph"/>
              <w:tabs>
                <w:tab w:val="left" w:pos="959"/>
              </w:tabs>
              <w:spacing w:before="0" w:line="259" w:lineRule="exact"/>
              <w:rPr>
                <w:color w:val="000000" w:themeColor="text1"/>
                <w:sz w:val="21"/>
                <w:lang w:eastAsia="ja-JP"/>
              </w:rPr>
            </w:pPr>
            <w:r w:rsidRPr="00413500">
              <w:rPr>
                <w:color w:val="000000" w:themeColor="text1"/>
                <w:sz w:val="21"/>
                <w:lang w:eastAsia="ja-JP"/>
              </w:rPr>
              <w:t>③</w:t>
            </w:r>
            <w:r w:rsidRPr="00413500">
              <w:rPr>
                <w:color w:val="000000" w:themeColor="text1"/>
                <w:sz w:val="21"/>
                <w:lang w:eastAsia="ja-JP"/>
              </w:rPr>
              <w:tab/>
            </w:r>
            <w:r w:rsidRPr="00413500">
              <w:rPr>
                <w:color w:val="000000" w:themeColor="text1"/>
                <w:spacing w:val="-3"/>
                <w:sz w:val="21"/>
                <w:lang w:eastAsia="ja-JP"/>
              </w:rPr>
              <w:t>教師の指導の意図を読み取る。</w:t>
            </w:r>
          </w:p>
          <w:p w14:paraId="5F76EC33" w14:textId="77777777" w:rsidR="005F529C" w:rsidRPr="00413500" w:rsidRDefault="00987D95">
            <w:pPr>
              <w:pStyle w:val="TableParagraph"/>
              <w:spacing w:before="28" w:line="262" w:lineRule="exact"/>
              <w:ind w:left="345" w:right="112" w:firstLine="211"/>
              <w:jc w:val="both"/>
              <w:rPr>
                <w:color w:val="000000" w:themeColor="text1"/>
                <w:sz w:val="21"/>
                <w:lang w:eastAsia="ja-JP"/>
              </w:rPr>
            </w:pPr>
            <w:r w:rsidRPr="00413500">
              <w:rPr>
                <w:color w:val="000000" w:themeColor="text1"/>
                <w:spacing w:val="-5"/>
                <w:sz w:val="21"/>
                <w:lang w:eastAsia="ja-JP"/>
              </w:rPr>
              <w:t>子どもがどのように遊びを刺激され、教師がその過程にどのように関わったのかが見え</w:t>
            </w:r>
            <w:r w:rsidRPr="00413500">
              <w:rPr>
                <w:color w:val="000000" w:themeColor="text1"/>
                <w:spacing w:val="-3"/>
                <w:sz w:val="21"/>
                <w:lang w:eastAsia="ja-JP"/>
              </w:rPr>
              <w:t>るように記録を取り、その記録を蓄積していくことが大切である。</w:t>
            </w:r>
          </w:p>
          <w:p w14:paraId="5F76EC34" w14:textId="77777777" w:rsidR="005F529C" w:rsidRPr="00413500" w:rsidRDefault="00987D95">
            <w:pPr>
              <w:pStyle w:val="TableParagraph"/>
              <w:numPr>
                <w:ilvl w:val="0"/>
                <w:numId w:val="1"/>
              </w:numPr>
              <w:tabs>
                <w:tab w:val="left" w:pos="540"/>
              </w:tabs>
              <w:spacing w:before="0" w:line="229" w:lineRule="exact"/>
              <w:ind w:hanging="422"/>
              <w:rPr>
                <w:rFonts w:ascii="ＭＳ ゴシック" w:eastAsia="ＭＳ ゴシック"/>
                <w:b/>
                <w:color w:val="000000" w:themeColor="text1"/>
                <w:sz w:val="21"/>
                <w:lang w:eastAsia="ja-JP"/>
              </w:rPr>
            </w:pPr>
            <w:r w:rsidRPr="00413500">
              <w:rPr>
                <w:rFonts w:ascii="ＭＳ ゴシック" w:eastAsia="ＭＳ ゴシック" w:hint="eastAsia"/>
                <w:b/>
                <w:color w:val="000000" w:themeColor="text1"/>
                <w:spacing w:val="-1"/>
                <w:sz w:val="21"/>
                <w:lang w:eastAsia="ja-JP"/>
              </w:rPr>
              <w:t>多くの目で分析・評価する</w:t>
            </w:r>
          </w:p>
          <w:p w14:paraId="5F76EC35" w14:textId="18AC2CB8" w:rsidR="005F529C" w:rsidRPr="00413500" w:rsidRDefault="00987D95">
            <w:pPr>
              <w:pStyle w:val="TableParagraph"/>
              <w:spacing w:before="4" w:line="228" w:lineRule="auto"/>
              <w:ind w:left="308" w:right="111" w:firstLine="189"/>
              <w:jc w:val="both"/>
              <w:rPr>
                <w:color w:val="000000" w:themeColor="text1"/>
                <w:sz w:val="21"/>
                <w:lang w:eastAsia="ja-JP"/>
              </w:rPr>
            </w:pPr>
            <w:r w:rsidRPr="00413500">
              <w:rPr>
                <w:color w:val="000000" w:themeColor="text1"/>
                <w:sz w:val="21"/>
                <w:lang w:eastAsia="ja-JP"/>
              </w:rPr>
              <w:t>一人の教師の目に映ったそれぞれの幼児の姿は、幼児のごく一部である。また、教師自身のものの見方や考え方によって、その姿の見え方は違ってくる。多くの目で見たことを重ね合わせることによって、自分には見えなかった幼児の姿や自分の保育の問題点</w:t>
            </w:r>
            <w:r w:rsidR="009E67F6" w:rsidRPr="00413500">
              <w:rPr>
                <w:rFonts w:hint="eastAsia"/>
                <w:color w:val="000000" w:themeColor="text1"/>
                <w:spacing w:val="-3"/>
                <w:sz w:val="21"/>
                <w:lang w:eastAsia="ja-JP"/>
              </w:rPr>
              <w:t>等</w:t>
            </w:r>
            <w:r w:rsidRPr="00413500">
              <w:rPr>
                <w:color w:val="000000" w:themeColor="text1"/>
                <w:sz w:val="21"/>
                <w:lang w:eastAsia="ja-JP"/>
              </w:rPr>
              <w:t>も見えてくる。教師には、相互に意見を交わし、互いに幼児を見る目を高めていけるような人間関係をつくることが求められている。また、評価の妥当性や信頼性を高めていくことにも</w:t>
            </w:r>
            <w:r w:rsidR="00C04FC1" w:rsidRPr="00413500">
              <w:rPr>
                <w:rFonts w:hint="eastAsia"/>
                <w:color w:val="000000" w:themeColor="text1"/>
                <w:sz w:val="21"/>
                <w:lang w:eastAsia="ja-JP"/>
              </w:rPr>
              <w:t>つな</w:t>
            </w:r>
            <w:r w:rsidRPr="00413500">
              <w:rPr>
                <w:color w:val="000000" w:themeColor="text1"/>
                <w:sz w:val="21"/>
                <w:lang w:eastAsia="ja-JP"/>
              </w:rPr>
              <w:t>がる。</w:t>
            </w:r>
          </w:p>
          <w:p w14:paraId="5F76EC36" w14:textId="77777777" w:rsidR="005F529C" w:rsidRDefault="00987D95">
            <w:pPr>
              <w:pStyle w:val="TableParagraph"/>
              <w:spacing w:before="0" w:line="228" w:lineRule="auto"/>
              <w:ind w:left="309" w:right="111" w:firstLine="203"/>
              <w:jc w:val="both"/>
              <w:rPr>
                <w:sz w:val="21"/>
                <w:lang w:eastAsia="ja-JP"/>
              </w:rPr>
            </w:pPr>
            <w:r>
              <w:rPr>
                <w:spacing w:val="-16"/>
                <w:sz w:val="21"/>
                <w:lang w:eastAsia="ja-JP"/>
              </w:rPr>
              <w:t>また、「幼児期の終わりまでに育ってほしい姿」を念頭に置きながら今日の保育の中で見</w:t>
            </w:r>
            <w:r>
              <w:rPr>
                <w:spacing w:val="-6"/>
                <w:sz w:val="21"/>
                <w:lang w:eastAsia="ja-JP"/>
              </w:rPr>
              <w:t>られた幼児の姿から、ねらいを達成したか、そのために適切な環境の構成や指導が行われ</w:t>
            </w:r>
            <w:r>
              <w:rPr>
                <w:spacing w:val="-4"/>
                <w:sz w:val="21"/>
                <w:lang w:eastAsia="ja-JP"/>
              </w:rPr>
              <w:t>たかを評価することが大切である。</w:t>
            </w:r>
          </w:p>
          <w:p w14:paraId="5F76EC37" w14:textId="77777777" w:rsidR="005F529C" w:rsidRDefault="00987D95">
            <w:pPr>
              <w:pStyle w:val="TableParagraph"/>
              <w:numPr>
                <w:ilvl w:val="0"/>
                <w:numId w:val="1"/>
              </w:numPr>
              <w:tabs>
                <w:tab w:val="left" w:pos="540"/>
              </w:tabs>
              <w:spacing w:before="2" w:line="254" w:lineRule="exact"/>
              <w:ind w:hanging="422"/>
              <w:rPr>
                <w:rFonts w:ascii="ＭＳ ゴシック" w:eastAsia="ＭＳ ゴシック"/>
                <w:b/>
                <w:sz w:val="21"/>
              </w:rPr>
            </w:pPr>
            <w:proofErr w:type="spellStart"/>
            <w:r>
              <w:rPr>
                <w:rFonts w:ascii="ＭＳ ゴシック" w:eastAsia="ＭＳ ゴシック" w:hint="eastAsia"/>
                <w:b/>
                <w:sz w:val="21"/>
              </w:rPr>
              <w:t>明日の保育を見通す</w:t>
            </w:r>
            <w:proofErr w:type="spellEnd"/>
          </w:p>
          <w:p w14:paraId="5F76EC38" w14:textId="77777777" w:rsidR="005F529C" w:rsidRDefault="00987D95">
            <w:pPr>
              <w:pStyle w:val="TableParagraph"/>
              <w:spacing w:before="5" w:line="228" w:lineRule="auto"/>
              <w:ind w:left="330" w:right="110" w:firstLine="206"/>
              <w:jc w:val="both"/>
              <w:rPr>
                <w:sz w:val="21"/>
                <w:lang w:eastAsia="ja-JP"/>
              </w:rPr>
            </w:pPr>
            <w:r>
              <w:rPr>
                <w:spacing w:val="-5"/>
                <w:sz w:val="21"/>
                <w:lang w:eastAsia="ja-JP"/>
              </w:rPr>
              <w:t>分析・評価から、明日の保育の流れを予想して、どのようなねらいで、どの場面で、誰</w:t>
            </w:r>
            <w:r>
              <w:rPr>
                <w:spacing w:val="-6"/>
                <w:sz w:val="21"/>
                <w:lang w:eastAsia="ja-JP"/>
              </w:rPr>
              <w:t>に、どのように関わるのか、どのように環境の構成を工夫するのかなど、具体的に計画することが大切である。保育を進めるためには個々の幼児を見る目と集団を見る目の両方が</w:t>
            </w:r>
            <w:r>
              <w:rPr>
                <w:spacing w:val="-5"/>
                <w:sz w:val="21"/>
                <w:lang w:eastAsia="ja-JP"/>
              </w:rPr>
              <w:t>必要であり、集団と個々の幼児との関係を受け止めて、具体的な保育の手立てを考えるこ</w:t>
            </w:r>
            <w:r>
              <w:rPr>
                <w:spacing w:val="-4"/>
                <w:sz w:val="21"/>
                <w:lang w:eastAsia="ja-JP"/>
              </w:rPr>
              <w:t>とが重要である。</w:t>
            </w:r>
          </w:p>
        </w:tc>
      </w:tr>
    </w:tbl>
    <w:p w14:paraId="5F76EC3A" w14:textId="77777777" w:rsidR="00313C70" w:rsidRDefault="00313C70">
      <w:pPr>
        <w:rPr>
          <w:lang w:eastAsia="ja-JP"/>
        </w:rPr>
      </w:pPr>
    </w:p>
    <w:sectPr w:rsidR="00313C70">
      <w:type w:val="continuous"/>
      <w:pgSz w:w="11910" w:h="16840"/>
      <w:pgMar w:top="560" w:right="1260" w:bottom="280" w:left="13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50FAEB" w14:textId="77777777" w:rsidR="00FF575F" w:rsidRDefault="00FF575F" w:rsidP="00FF575F">
      <w:r>
        <w:separator/>
      </w:r>
    </w:p>
  </w:endnote>
  <w:endnote w:type="continuationSeparator" w:id="0">
    <w:p w14:paraId="41E7ACB9" w14:textId="77777777" w:rsidR="00FF575F" w:rsidRDefault="00FF575F" w:rsidP="00FF5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F871BA" w14:textId="77777777" w:rsidR="00FF575F" w:rsidRDefault="00FF575F" w:rsidP="00FF575F">
      <w:r>
        <w:separator/>
      </w:r>
    </w:p>
  </w:footnote>
  <w:footnote w:type="continuationSeparator" w:id="0">
    <w:p w14:paraId="774D7488" w14:textId="77777777" w:rsidR="00FF575F" w:rsidRDefault="00FF575F" w:rsidP="00FF57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427673"/>
    <w:multiLevelType w:val="hybridMultilevel"/>
    <w:tmpl w:val="E214D048"/>
    <w:lvl w:ilvl="0" w:tplc="EDF2FB1A">
      <w:start w:val="1"/>
      <w:numFmt w:val="decimal"/>
      <w:lvlText w:val="(%1)"/>
      <w:lvlJc w:val="left"/>
      <w:pPr>
        <w:ind w:left="539" w:hanging="423"/>
        <w:jc w:val="left"/>
      </w:pPr>
      <w:rPr>
        <w:rFonts w:ascii="ＭＳ ゴシック" w:eastAsia="ＭＳ ゴシック" w:hAnsi="ＭＳ ゴシック" w:cs="ＭＳ ゴシック" w:hint="default"/>
        <w:b/>
        <w:bCs/>
        <w:w w:val="99"/>
        <w:sz w:val="21"/>
        <w:szCs w:val="21"/>
      </w:rPr>
    </w:lvl>
    <w:lvl w:ilvl="1" w:tplc="A1A820D2">
      <w:numFmt w:val="bullet"/>
      <w:lvlText w:val="•"/>
      <w:lvlJc w:val="left"/>
      <w:pPr>
        <w:ind w:left="1369" w:hanging="423"/>
      </w:pPr>
      <w:rPr>
        <w:rFonts w:hint="default"/>
      </w:rPr>
    </w:lvl>
    <w:lvl w:ilvl="2" w:tplc="8C8A0AEC">
      <w:numFmt w:val="bullet"/>
      <w:lvlText w:val="•"/>
      <w:lvlJc w:val="left"/>
      <w:pPr>
        <w:ind w:left="2198" w:hanging="423"/>
      </w:pPr>
      <w:rPr>
        <w:rFonts w:hint="default"/>
      </w:rPr>
    </w:lvl>
    <w:lvl w:ilvl="3" w:tplc="4A2A814C">
      <w:numFmt w:val="bullet"/>
      <w:lvlText w:val="•"/>
      <w:lvlJc w:val="left"/>
      <w:pPr>
        <w:ind w:left="3027" w:hanging="423"/>
      </w:pPr>
      <w:rPr>
        <w:rFonts w:hint="default"/>
      </w:rPr>
    </w:lvl>
    <w:lvl w:ilvl="4" w:tplc="D87C8822">
      <w:numFmt w:val="bullet"/>
      <w:lvlText w:val="•"/>
      <w:lvlJc w:val="left"/>
      <w:pPr>
        <w:ind w:left="3856" w:hanging="423"/>
      </w:pPr>
      <w:rPr>
        <w:rFonts w:hint="default"/>
      </w:rPr>
    </w:lvl>
    <w:lvl w:ilvl="5" w:tplc="1E5E7DF4">
      <w:numFmt w:val="bullet"/>
      <w:lvlText w:val="•"/>
      <w:lvlJc w:val="left"/>
      <w:pPr>
        <w:ind w:left="4686" w:hanging="423"/>
      </w:pPr>
      <w:rPr>
        <w:rFonts w:hint="default"/>
      </w:rPr>
    </w:lvl>
    <w:lvl w:ilvl="6" w:tplc="8B80328C">
      <w:numFmt w:val="bullet"/>
      <w:lvlText w:val="•"/>
      <w:lvlJc w:val="left"/>
      <w:pPr>
        <w:ind w:left="5515" w:hanging="423"/>
      </w:pPr>
      <w:rPr>
        <w:rFonts w:hint="default"/>
      </w:rPr>
    </w:lvl>
    <w:lvl w:ilvl="7" w:tplc="8300FF4E">
      <w:numFmt w:val="bullet"/>
      <w:lvlText w:val="•"/>
      <w:lvlJc w:val="left"/>
      <w:pPr>
        <w:ind w:left="6344" w:hanging="423"/>
      </w:pPr>
      <w:rPr>
        <w:rFonts w:hint="default"/>
      </w:rPr>
    </w:lvl>
    <w:lvl w:ilvl="8" w:tplc="D6B8FA46">
      <w:numFmt w:val="bullet"/>
      <w:lvlText w:val="•"/>
      <w:lvlJc w:val="left"/>
      <w:pPr>
        <w:ind w:left="7173" w:hanging="42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16385">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29C"/>
    <w:rsid w:val="000E1734"/>
    <w:rsid w:val="00313C70"/>
    <w:rsid w:val="00413500"/>
    <w:rsid w:val="005F529C"/>
    <w:rsid w:val="006F48E6"/>
    <w:rsid w:val="0072033F"/>
    <w:rsid w:val="009163FC"/>
    <w:rsid w:val="00987D95"/>
    <w:rsid w:val="009E67F6"/>
    <w:rsid w:val="00AC5D08"/>
    <w:rsid w:val="00C04FC1"/>
    <w:rsid w:val="00CF5AA9"/>
    <w:rsid w:val="00FF57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5F76EBE0"/>
  <w15:docId w15:val="{850B6222-BC11-4D81-85FA-1597F67F4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7"/>
    </w:pPr>
    <w:rPr>
      <w:sz w:val="21"/>
      <w:szCs w:val="21"/>
    </w:rPr>
  </w:style>
  <w:style w:type="paragraph" w:styleId="a4">
    <w:name w:val="List Paragraph"/>
    <w:basedOn w:val="a"/>
    <w:uiPriority w:val="1"/>
    <w:qFormat/>
  </w:style>
  <w:style w:type="paragraph" w:customStyle="1" w:styleId="TableParagraph">
    <w:name w:val="Table Paragraph"/>
    <w:basedOn w:val="a"/>
    <w:uiPriority w:val="1"/>
    <w:qFormat/>
    <w:pPr>
      <w:spacing w:before="34"/>
      <w:ind w:left="539"/>
    </w:pPr>
  </w:style>
  <w:style w:type="paragraph" w:styleId="a5">
    <w:name w:val="header"/>
    <w:basedOn w:val="a"/>
    <w:link w:val="a6"/>
    <w:uiPriority w:val="99"/>
    <w:unhideWhenUsed/>
    <w:rsid w:val="00FF575F"/>
    <w:pPr>
      <w:tabs>
        <w:tab w:val="center" w:pos="4252"/>
        <w:tab w:val="right" w:pos="8504"/>
      </w:tabs>
      <w:snapToGrid w:val="0"/>
    </w:pPr>
  </w:style>
  <w:style w:type="character" w:customStyle="1" w:styleId="a6">
    <w:name w:val="ヘッダー (文字)"/>
    <w:basedOn w:val="a0"/>
    <w:link w:val="a5"/>
    <w:uiPriority w:val="99"/>
    <w:rsid w:val="00FF575F"/>
    <w:rPr>
      <w:rFonts w:ascii="ＭＳ 明朝" w:eastAsia="ＭＳ 明朝" w:hAnsi="ＭＳ 明朝" w:cs="ＭＳ 明朝"/>
    </w:rPr>
  </w:style>
  <w:style w:type="paragraph" w:styleId="a7">
    <w:name w:val="footer"/>
    <w:basedOn w:val="a"/>
    <w:link w:val="a8"/>
    <w:uiPriority w:val="99"/>
    <w:unhideWhenUsed/>
    <w:rsid w:val="00FF575F"/>
    <w:pPr>
      <w:tabs>
        <w:tab w:val="center" w:pos="4252"/>
        <w:tab w:val="right" w:pos="8504"/>
      </w:tabs>
      <w:snapToGrid w:val="0"/>
    </w:pPr>
  </w:style>
  <w:style w:type="character" w:customStyle="1" w:styleId="a8">
    <w:name w:val="フッター (文字)"/>
    <w:basedOn w:val="a0"/>
    <w:link w:val="a7"/>
    <w:uiPriority w:val="99"/>
    <w:rsid w:val="00FF575F"/>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201</Words>
  <Characters>1147</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【記録例】　　　　月　　　日　　　　　　　　　　　記録者</vt:lpstr>
    </vt:vector>
  </TitlesOfParts>
  <Company/>
  <LinksUpToDate>false</LinksUpToDate>
  <CharactersWithSpaces>1346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05_保育の記録</dc:title>
  <cp:lastModifiedBy>植田　博樹</cp:lastModifiedBy>
  <cp:revision>11</cp:revision>
  <dcterms:created xsi:type="dcterms:W3CDTF">2022-10-08T06:42:00Z</dcterms:created>
  <dcterms:modified xsi:type="dcterms:W3CDTF">2025-11-19T02:45:00Z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2022-02-28T00:00:00Z</vt:filetime>
  </property>
  <property fmtid="{D5CDD505-2E9C-101B-9397-08002B2CF9AE}" pid="3" name="Creator">
    <vt:lpwstr>Word 用 Acrobat PDFMaker 15</vt:lpwstr>
  </property>
  <property fmtid="{D5CDD505-2E9C-101B-9397-08002B2CF9AE}" pid="4" name="LastSaved">
    <vt:filetime>2022-09-12T00:00:00Z</vt:filetime>
  </property>
</Properties>
</file>